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BF2" w:rsidRPr="0002750E" w:rsidRDefault="009F346B" w:rsidP="003B27F2">
      <w:pPr>
        <w:pStyle w:val="Paragrafoelenco"/>
        <w:numPr>
          <w:ilvl w:val="0"/>
          <w:numId w:val="22"/>
        </w:numPr>
        <w:spacing w:after="0" w:line="240" w:lineRule="auto"/>
        <w:ind w:left="284"/>
        <w:contextualSpacing w:val="0"/>
        <w:jc w:val="both"/>
        <w:rPr>
          <w:rFonts w:ascii="Garamond" w:hAnsi="Garamond"/>
          <w:i/>
          <w:iCs/>
          <w:sz w:val="20"/>
          <w:szCs w:val="20"/>
        </w:rPr>
      </w:pPr>
      <w:r w:rsidRPr="0002750E">
        <w:rPr>
          <w:rFonts w:ascii="Garamond" w:hAnsi="Garamond" w:cs="Arial"/>
          <w:b/>
          <w:bCs/>
          <w:color w:val="1F4E79" w:themeColor="accent1" w:themeShade="80"/>
          <w:sz w:val="28"/>
          <w:szCs w:val="24"/>
          <w:u w:val="single"/>
        </w:rPr>
        <w:t>AGGIORNAMENTO</w:t>
      </w:r>
      <w:r w:rsidR="00CC4BF2" w:rsidRPr="0002750E">
        <w:rPr>
          <w:rFonts w:ascii="Garamond" w:hAnsi="Garamond" w:cs="Arial"/>
          <w:b/>
          <w:bCs/>
          <w:color w:val="1F4E79" w:themeColor="accent1" w:themeShade="80"/>
          <w:sz w:val="28"/>
          <w:szCs w:val="24"/>
          <w:u w:val="single"/>
        </w:rPr>
        <w:t xml:space="preserve"> MERCATO ENERGETICO</w:t>
      </w:r>
    </w:p>
    <w:p w:rsidR="00CC4BF2" w:rsidRPr="0002750E" w:rsidRDefault="00CC4BF2" w:rsidP="00CC4BF2">
      <w:pPr>
        <w:spacing w:after="0" w:line="240" w:lineRule="auto"/>
        <w:jc w:val="both"/>
        <w:rPr>
          <w:rFonts w:ascii="Garamond" w:hAnsi="Garamond"/>
          <w:i/>
          <w:iCs/>
          <w:sz w:val="20"/>
          <w:szCs w:val="20"/>
        </w:rPr>
      </w:pPr>
    </w:p>
    <w:p w:rsidR="00E55D60" w:rsidRPr="0002750E" w:rsidRDefault="008710C6" w:rsidP="00E55D60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  <w:r w:rsidRPr="0002750E">
        <w:rPr>
          <w:rFonts w:ascii="Garamond" w:hAnsi="Garamond"/>
          <w:sz w:val="28"/>
          <w:szCs w:val="28"/>
        </w:rPr>
        <w:t xml:space="preserve">Continua la corsa dei mercati energetici </w:t>
      </w:r>
      <w:r w:rsidR="003C4794" w:rsidRPr="0002750E">
        <w:rPr>
          <w:rFonts w:ascii="Garamond" w:hAnsi="Garamond"/>
          <w:sz w:val="28"/>
          <w:szCs w:val="28"/>
        </w:rPr>
        <w:t xml:space="preserve">a seguito della </w:t>
      </w:r>
      <w:r w:rsidR="00643D6A" w:rsidRPr="0002750E">
        <w:rPr>
          <w:rFonts w:ascii="Garamond" w:hAnsi="Garamond"/>
          <w:sz w:val="28"/>
          <w:szCs w:val="28"/>
        </w:rPr>
        <w:t>“</w:t>
      </w:r>
      <w:r w:rsidR="003C4794" w:rsidRPr="0002750E">
        <w:rPr>
          <w:rFonts w:ascii="Garamond" w:hAnsi="Garamond"/>
          <w:sz w:val="28"/>
          <w:szCs w:val="28"/>
        </w:rPr>
        <w:t>ripresa</w:t>
      </w:r>
      <w:r w:rsidR="00643D6A" w:rsidRPr="0002750E">
        <w:rPr>
          <w:rFonts w:ascii="Garamond" w:hAnsi="Garamond"/>
          <w:sz w:val="28"/>
          <w:szCs w:val="28"/>
        </w:rPr>
        <w:t>”</w:t>
      </w:r>
      <w:r w:rsidR="003C4794" w:rsidRPr="0002750E">
        <w:rPr>
          <w:rFonts w:ascii="Garamond" w:hAnsi="Garamond"/>
          <w:sz w:val="28"/>
          <w:szCs w:val="28"/>
        </w:rPr>
        <w:t xml:space="preserve"> economica. </w:t>
      </w:r>
      <w:r w:rsidR="00E2518C" w:rsidRPr="0002750E">
        <w:rPr>
          <w:rFonts w:ascii="Garamond" w:hAnsi="Garamond"/>
          <w:sz w:val="28"/>
          <w:szCs w:val="28"/>
        </w:rPr>
        <w:t xml:space="preserve">È evidente che non </w:t>
      </w:r>
      <w:r w:rsidR="00112DBC" w:rsidRPr="0002750E">
        <w:rPr>
          <w:rFonts w:ascii="Garamond" w:hAnsi="Garamond"/>
          <w:sz w:val="28"/>
          <w:szCs w:val="28"/>
        </w:rPr>
        <w:t xml:space="preserve">ci si possa aspettare di pagare l’energia nel 2021 come nel 2020 anno in cui abbiamo vissuto un lockdown </w:t>
      </w:r>
      <w:r w:rsidR="009B553A" w:rsidRPr="0002750E">
        <w:rPr>
          <w:rFonts w:ascii="Garamond" w:hAnsi="Garamond"/>
          <w:sz w:val="28"/>
          <w:szCs w:val="28"/>
        </w:rPr>
        <w:t xml:space="preserve">quasi al 100% con un calo dei consumi elettrici e gas </w:t>
      </w:r>
      <w:r w:rsidR="004A0B9F" w:rsidRPr="0002750E">
        <w:rPr>
          <w:rFonts w:ascii="Garamond" w:hAnsi="Garamond"/>
          <w:sz w:val="28"/>
          <w:szCs w:val="28"/>
        </w:rPr>
        <w:t xml:space="preserve">a due </w:t>
      </w:r>
      <w:r w:rsidR="00FC2965" w:rsidRPr="0002750E">
        <w:rPr>
          <w:rFonts w:ascii="Garamond" w:hAnsi="Garamond"/>
          <w:sz w:val="28"/>
          <w:szCs w:val="28"/>
        </w:rPr>
        <w:t xml:space="preserve">cifre. </w:t>
      </w:r>
      <w:r w:rsidR="0026676B" w:rsidRPr="0002750E">
        <w:rPr>
          <w:rFonts w:ascii="Garamond" w:hAnsi="Garamond"/>
          <w:sz w:val="28"/>
          <w:szCs w:val="28"/>
        </w:rPr>
        <w:t xml:space="preserve">È altrettanto evidente che il mercato è slegato dalla realtà. </w:t>
      </w:r>
      <w:r w:rsidR="00FC2965" w:rsidRPr="0002750E">
        <w:rPr>
          <w:rFonts w:ascii="Garamond" w:hAnsi="Garamond"/>
          <w:sz w:val="28"/>
          <w:szCs w:val="28"/>
        </w:rPr>
        <w:t xml:space="preserve">Ad oggi tutti gli operatori sono cauti soprattutto </w:t>
      </w:r>
      <w:r w:rsidR="004C5832" w:rsidRPr="0002750E">
        <w:rPr>
          <w:rFonts w:ascii="Garamond" w:hAnsi="Garamond"/>
          <w:sz w:val="28"/>
          <w:szCs w:val="28"/>
        </w:rPr>
        <w:t>sulle quotazioni dei prezzi fissi che richiedono impegni di acquist</w:t>
      </w:r>
      <w:r w:rsidR="00BC5CC5" w:rsidRPr="0002750E">
        <w:rPr>
          <w:rFonts w:ascii="Garamond" w:hAnsi="Garamond"/>
          <w:sz w:val="28"/>
          <w:szCs w:val="28"/>
        </w:rPr>
        <w:t>o</w:t>
      </w:r>
      <w:r w:rsidR="004C5832" w:rsidRPr="0002750E">
        <w:rPr>
          <w:rFonts w:ascii="Garamond" w:hAnsi="Garamond"/>
          <w:sz w:val="28"/>
          <w:szCs w:val="28"/>
        </w:rPr>
        <w:t xml:space="preserve"> a fronte di </w:t>
      </w:r>
      <w:r w:rsidR="00BE2138" w:rsidRPr="0002750E">
        <w:rPr>
          <w:rFonts w:ascii="Garamond" w:hAnsi="Garamond"/>
          <w:sz w:val="28"/>
          <w:szCs w:val="28"/>
        </w:rPr>
        <w:t>un’incertezza</w:t>
      </w:r>
      <w:r w:rsidR="004C5832" w:rsidRPr="0002750E">
        <w:rPr>
          <w:rFonts w:ascii="Garamond" w:hAnsi="Garamond"/>
          <w:sz w:val="28"/>
          <w:szCs w:val="28"/>
        </w:rPr>
        <w:t xml:space="preserve"> nei consumi effettivi. </w:t>
      </w:r>
    </w:p>
    <w:p w:rsidR="001A01F1" w:rsidRPr="0002750E" w:rsidRDefault="001A01F1" w:rsidP="00E55D60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</w:p>
    <w:p w:rsidR="00C14D93" w:rsidRPr="0002750E" w:rsidRDefault="00C14D93" w:rsidP="00E55D60">
      <w:pPr>
        <w:spacing w:after="0" w:line="240" w:lineRule="auto"/>
        <w:ind w:left="284"/>
        <w:jc w:val="both"/>
        <w:rPr>
          <w:rFonts w:ascii="Garamond" w:hAnsi="Garamond"/>
          <w:b/>
          <w:bCs/>
          <w:sz w:val="28"/>
          <w:szCs w:val="28"/>
        </w:rPr>
      </w:pPr>
      <w:r w:rsidRPr="0002750E">
        <w:rPr>
          <w:rFonts w:ascii="Garamond" w:hAnsi="Garamond"/>
          <w:b/>
          <w:bCs/>
          <w:sz w:val="28"/>
          <w:szCs w:val="28"/>
        </w:rPr>
        <w:t xml:space="preserve">Cosa significa? </w:t>
      </w:r>
    </w:p>
    <w:p w:rsidR="001A01F1" w:rsidRPr="0002750E" w:rsidRDefault="001A01F1" w:rsidP="00E55D60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</w:p>
    <w:p w:rsidR="00CD42F6" w:rsidRPr="0002750E" w:rsidRDefault="001A01F1" w:rsidP="00E55D60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  <w:r w:rsidRPr="0002750E">
        <w:rPr>
          <w:rFonts w:ascii="Garamond" w:hAnsi="Garamond"/>
          <w:sz w:val="28"/>
          <w:szCs w:val="28"/>
        </w:rPr>
        <w:t>Ipotizziamo che per i mesi d</w:t>
      </w:r>
      <w:r w:rsidR="00F0301A" w:rsidRPr="0002750E">
        <w:rPr>
          <w:rFonts w:ascii="Garamond" w:hAnsi="Garamond"/>
          <w:sz w:val="28"/>
          <w:szCs w:val="28"/>
        </w:rPr>
        <w:t>a</w:t>
      </w:r>
      <w:r w:rsidRPr="0002750E">
        <w:rPr>
          <w:rFonts w:ascii="Garamond" w:hAnsi="Garamond"/>
          <w:sz w:val="28"/>
          <w:szCs w:val="28"/>
        </w:rPr>
        <w:t xml:space="preserve"> aprile</w:t>
      </w:r>
      <w:r w:rsidR="00F0301A" w:rsidRPr="0002750E">
        <w:rPr>
          <w:rFonts w:ascii="Garamond" w:hAnsi="Garamond"/>
          <w:sz w:val="28"/>
          <w:szCs w:val="28"/>
        </w:rPr>
        <w:t xml:space="preserve"> a</w:t>
      </w:r>
      <w:r w:rsidRPr="0002750E">
        <w:rPr>
          <w:rFonts w:ascii="Garamond" w:hAnsi="Garamond"/>
          <w:sz w:val="28"/>
          <w:szCs w:val="28"/>
        </w:rPr>
        <w:t xml:space="preserve"> settembre </w:t>
      </w:r>
      <w:r w:rsidR="00316C72" w:rsidRPr="0002750E">
        <w:rPr>
          <w:rFonts w:ascii="Garamond" w:hAnsi="Garamond"/>
          <w:sz w:val="28"/>
          <w:szCs w:val="28"/>
        </w:rPr>
        <w:t xml:space="preserve">si volesse un prezzo fisso, </w:t>
      </w:r>
      <w:r w:rsidR="00634B82" w:rsidRPr="0002750E">
        <w:rPr>
          <w:rFonts w:ascii="Garamond" w:hAnsi="Garamond"/>
          <w:sz w:val="28"/>
          <w:szCs w:val="28"/>
        </w:rPr>
        <w:t xml:space="preserve">comunichiamo che servono 15 milioni di KWh per quel periodo, </w:t>
      </w:r>
      <w:r w:rsidR="00F0301A" w:rsidRPr="0002750E">
        <w:rPr>
          <w:rFonts w:ascii="Garamond" w:hAnsi="Garamond"/>
          <w:sz w:val="28"/>
          <w:szCs w:val="28"/>
        </w:rPr>
        <w:t xml:space="preserve">il fornitore acquista </w:t>
      </w:r>
      <w:r w:rsidR="00C678D6" w:rsidRPr="0002750E">
        <w:rPr>
          <w:rFonts w:ascii="Garamond" w:hAnsi="Garamond"/>
          <w:sz w:val="28"/>
          <w:szCs w:val="28"/>
        </w:rPr>
        <w:t xml:space="preserve">un lotto di energia a prezzo fisso di pari volume. </w:t>
      </w:r>
      <w:r w:rsidR="006075ED" w:rsidRPr="0002750E">
        <w:rPr>
          <w:rFonts w:ascii="Garamond" w:hAnsi="Garamond"/>
          <w:sz w:val="28"/>
          <w:szCs w:val="28"/>
        </w:rPr>
        <w:t>Se poi a causa di fermi dovuti al COVID</w:t>
      </w:r>
      <w:r w:rsidR="00251CCA" w:rsidRPr="0002750E">
        <w:rPr>
          <w:rFonts w:ascii="Garamond" w:hAnsi="Garamond"/>
          <w:sz w:val="28"/>
          <w:szCs w:val="28"/>
        </w:rPr>
        <w:t xml:space="preserve">l’effettivo consumo è </w:t>
      </w:r>
      <w:r w:rsidR="00353341" w:rsidRPr="0002750E">
        <w:rPr>
          <w:rFonts w:ascii="Garamond" w:hAnsi="Garamond"/>
          <w:sz w:val="28"/>
          <w:szCs w:val="28"/>
        </w:rPr>
        <w:t>di 10 milioni di KWh</w:t>
      </w:r>
      <w:r w:rsidR="006075ED" w:rsidRPr="0002750E">
        <w:rPr>
          <w:rFonts w:ascii="Garamond" w:hAnsi="Garamond"/>
          <w:sz w:val="28"/>
          <w:szCs w:val="28"/>
        </w:rPr>
        <w:t>,</w:t>
      </w:r>
      <w:r w:rsidR="00950449" w:rsidRPr="0002750E">
        <w:rPr>
          <w:rFonts w:ascii="Garamond" w:hAnsi="Garamond"/>
          <w:sz w:val="28"/>
          <w:szCs w:val="28"/>
        </w:rPr>
        <w:t xml:space="preserve"> il disavanzo</w:t>
      </w:r>
      <w:r w:rsidR="00353341" w:rsidRPr="0002750E">
        <w:rPr>
          <w:rFonts w:ascii="Garamond" w:hAnsi="Garamond"/>
          <w:sz w:val="28"/>
          <w:szCs w:val="28"/>
        </w:rPr>
        <w:t xml:space="preserve"> e cioè 5 milioni </w:t>
      </w:r>
      <w:r w:rsidR="00CD42F6" w:rsidRPr="0002750E">
        <w:rPr>
          <w:rFonts w:ascii="Garamond" w:hAnsi="Garamond"/>
          <w:sz w:val="28"/>
          <w:szCs w:val="28"/>
        </w:rPr>
        <w:t>di KWh</w:t>
      </w:r>
      <w:r w:rsidR="00950449" w:rsidRPr="0002750E">
        <w:rPr>
          <w:rFonts w:ascii="Garamond" w:hAnsi="Garamond"/>
          <w:sz w:val="28"/>
          <w:szCs w:val="28"/>
        </w:rPr>
        <w:t xml:space="preserve"> comporta una </w:t>
      </w:r>
      <w:r w:rsidR="00CD42F6" w:rsidRPr="0002750E">
        <w:rPr>
          <w:rFonts w:ascii="Garamond" w:hAnsi="Garamond"/>
          <w:sz w:val="28"/>
          <w:szCs w:val="28"/>
        </w:rPr>
        <w:t xml:space="preserve">grossa </w:t>
      </w:r>
      <w:r w:rsidR="00950449" w:rsidRPr="0002750E">
        <w:rPr>
          <w:rFonts w:ascii="Garamond" w:hAnsi="Garamond"/>
          <w:sz w:val="28"/>
          <w:szCs w:val="28"/>
        </w:rPr>
        <w:t>perdita</w:t>
      </w:r>
      <w:r w:rsidR="00CD42F6" w:rsidRPr="0002750E">
        <w:rPr>
          <w:rFonts w:ascii="Garamond" w:hAnsi="Garamond"/>
          <w:sz w:val="28"/>
          <w:szCs w:val="28"/>
        </w:rPr>
        <w:t>.</w:t>
      </w:r>
    </w:p>
    <w:p w:rsidR="00CD42F6" w:rsidRPr="0002750E" w:rsidRDefault="00CD42F6" w:rsidP="00E55D60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</w:p>
    <w:p w:rsidR="00CD42F6" w:rsidRPr="0002750E" w:rsidRDefault="00CD42F6" w:rsidP="00E55D60">
      <w:pPr>
        <w:spacing w:after="0" w:line="240" w:lineRule="auto"/>
        <w:ind w:left="284"/>
        <w:jc w:val="both"/>
        <w:rPr>
          <w:rFonts w:ascii="Garamond" w:hAnsi="Garamond"/>
          <w:b/>
          <w:bCs/>
          <w:sz w:val="28"/>
          <w:szCs w:val="28"/>
        </w:rPr>
      </w:pPr>
      <w:r w:rsidRPr="0002750E">
        <w:rPr>
          <w:rFonts w:ascii="Garamond" w:hAnsi="Garamond"/>
          <w:b/>
          <w:bCs/>
          <w:sz w:val="28"/>
          <w:szCs w:val="28"/>
        </w:rPr>
        <w:t xml:space="preserve">Come incide questo? </w:t>
      </w:r>
    </w:p>
    <w:p w:rsidR="00CD42F6" w:rsidRPr="0002750E" w:rsidRDefault="00CD42F6" w:rsidP="00E55D60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</w:p>
    <w:p w:rsidR="00BE2138" w:rsidRPr="0002750E" w:rsidRDefault="0074288A" w:rsidP="00E55D60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  <w:r w:rsidRPr="0002750E">
        <w:rPr>
          <w:rFonts w:ascii="Garamond" w:hAnsi="Garamond"/>
          <w:sz w:val="28"/>
          <w:szCs w:val="28"/>
        </w:rPr>
        <w:t xml:space="preserve">Chi fa </w:t>
      </w:r>
      <w:r w:rsidR="00AA2EBB" w:rsidRPr="0002750E">
        <w:rPr>
          <w:rFonts w:ascii="Garamond" w:hAnsi="Garamond"/>
          <w:sz w:val="28"/>
          <w:szCs w:val="28"/>
        </w:rPr>
        <w:t xml:space="preserve">i </w:t>
      </w:r>
      <w:r w:rsidRPr="0002750E">
        <w:rPr>
          <w:rFonts w:ascii="Garamond" w:hAnsi="Garamond"/>
          <w:sz w:val="28"/>
          <w:szCs w:val="28"/>
        </w:rPr>
        <w:t xml:space="preserve">prezzifissi si </w:t>
      </w:r>
      <w:r w:rsidR="00AA2EBB" w:rsidRPr="0002750E">
        <w:rPr>
          <w:rFonts w:ascii="Garamond" w:hAnsi="Garamond"/>
          <w:sz w:val="28"/>
          <w:szCs w:val="28"/>
        </w:rPr>
        <w:t>cautela e l</w:t>
      </w:r>
      <w:r w:rsidR="00C5663B" w:rsidRPr="0002750E">
        <w:rPr>
          <w:rFonts w:ascii="Garamond" w:hAnsi="Garamond"/>
          <w:sz w:val="28"/>
          <w:szCs w:val="28"/>
        </w:rPr>
        <w:t>i vende ancora più cari per contenere le perdite.</w:t>
      </w:r>
      <w:r w:rsidR="00BC5CC5" w:rsidRPr="0002750E">
        <w:rPr>
          <w:rFonts w:ascii="Garamond" w:hAnsi="Garamond"/>
          <w:sz w:val="28"/>
          <w:szCs w:val="28"/>
        </w:rPr>
        <w:t>Alla luce di questo</w:t>
      </w:r>
      <w:r w:rsidR="006F2C9D" w:rsidRPr="0002750E">
        <w:rPr>
          <w:rFonts w:ascii="Garamond" w:hAnsi="Garamond"/>
          <w:sz w:val="28"/>
          <w:szCs w:val="28"/>
        </w:rPr>
        <w:t>,</w:t>
      </w:r>
      <w:r w:rsidR="00C5663B" w:rsidRPr="0002750E">
        <w:rPr>
          <w:rFonts w:ascii="Garamond" w:hAnsi="Garamond"/>
          <w:sz w:val="28"/>
          <w:szCs w:val="28"/>
        </w:rPr>
        <w:t xml:space="preserve">per ora </w:t>
      </w:r>
      <w:r w:rsidR="006F2C9D" w:rsidRPr="0002750E">
        <w:rPr>
          <w:rFonts w:ascii="Garamond" w:hAnsi="Garamond"/>
          <w:sz w:val="28"/>
          <w:szCs w:val="28"/>
        </w:rPr>
        <w:t>continueremo ad acquistare il fabbisogno del gruppo</w:t>
      </w:r>
      <w:r w:rsidR="00963047" w:rsidRPr="0002750E">
        <w:rPr>
          <w:rFonts w:ascii="Garamond" w:hAnsi="Garamond"/>
          <w:sz w:val="28"/>
          <w:szCs w:val="28"/>
        </w:rPr>
        <w:t xml:space="preserve">, direttamente al </w:t>
      </w:r>
      <w:r w:rsidR="007D2ADD" w:rsidRPr="0002750E">
        <w:rPr>
          <w:rFonts w:ascii="Garamond" w:hAnsi="Garamond"/>
          <w:sz w:val="28"/>
          <w:szCs w:val="28"/>
        </w:rPr>
        <w:t xml:space="preserve">prezzo </w:t>
      </w:r>
      <w:r w:rsidR="00C627CB" w:rsidRPr="0002750E">
        <w:rPr>
          <w:rFonts w:ascii="Garamond" w:hAnsi="Garamond"/>
          <w:sz w:val="28"/>
          <w:szCs w:val="28"/>
        </w:rPr>
        <w:t xml:space="preserve">di borsa </w:t>
      </w:r>
      <w:r w:rsidR="007D2ADD" w:rsidRPr="0002750E">
        <w:rPr>
          <w:rFonts w:ascii="Garamond" w:hAnsi="Garamond"/>
          <w:sz w:val="28"/>
          <w:szCs w:val="28"/>
        </w:rPr>
        <w:t>all’ingross</w:t>
      </w:r>
      <w:r w:rsidR="002630EB" w:rsidRPr="0002750E">
        <w:rPr>
          <w:rFonts w:ascii="Garamond" w:hAnsi="Garamond"/>
          <w:sz w:val="28"/>
          <w:szCs w:val="28"/>
        </w:rPr>
        <w:t xml:space="preserve">o. </w:t>
      </w:r>
      <w:r w:rsidR="00963047" w:rsidRPr="0002750E">
        <w:rPr>
          <w:rFonts w:ascii="Garamond" w:hAnsi="Garamond"/>
          <w:sz w:val="28"/>
          <w:szCs w:val="28"/>
        </w:rPr>
        <w:t>Questo mercato segue</w:t>
      </w:r>
      <w:r w:rsidR="0030697E" w:rsidRPr="0002750E">
        <w:rPr>
          <w:rFonts w:ascii="Garamond" w:hAnsi="Garamond"/>
          <w:sz w:val="28"/>
          <w:szCs w:val="28"/>
        </w:rPr>
        <w:t>ndo</w:t>
      </w:r>
      <w:r w:rsidR="00963047" w:rsidRPr="0002750E">
        <w:rPr>
          <w:rFonts w:ascii="Garamond" w:hAnsi="Garamond"/>
          <w:sz w:val="28"/>
          <w:szCs w:val="28"/>
        </w:rPr>
        <w:t xml:space="preserve"> maggiormente la domanda ed è più realistico. </w:t>
      </w:r>
    </w:p>
    <w:p w:rsidR="00C83770" w:rsidRPr="0002750E" w:rsidRDefault="00C83770" w:rsidP="00E55D60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</w:p>
    <w:p w:rsidR="00C83770" w:rsidRPr="0002750E" w:rsidRDefault="00C83770" w:rsidP="00C83770">
      <w:pPr>
        <w:pStyle w:val="Paragrafoelenco"/>
        <w:numPr>
          <w:ilvl w:val="0"/>
          <w:numId w:val="22"/>
        </w:numPr>
        <w:spacing w:after="0" w:line="240" w:lineRule="auto"/>
        <w:ind w:left="284"/>
        <w:contextualSpacing w:val="0"/>
        <w:jc w:val="both"/>
        <w:rPr>
          <w:rFonts w:ascii="Garamond" w:hAnsi="Garamond"/>
          <w:i/>
          <w:iCs/>
          <w:sz w:val="20"/>
          <w:szCs w:val="20"/>
        </w:rPr>
      </w:pPr>
      <w:r w:rsidRPr="0002750E">
        <w:rPr>
          <w:rFonts w:ascii="Garamond" w:hAnsi="Garamond" w:cs="Arial"/>
          <w:b/>
          <w:bCs/>
          <w:color w:val="1F4E79" w:themeColor="accent1" w:themeShade="80"/>
          <w:sz w:val="28"/>
          <w:szCs w:val="24"/>
          <w:u w:val="single"/>
        </w:rPr>
        <w:t>SCELTA GREEN NEL SETTORE RICETTIVO</w:t>
      </w:r>
    </w:p>
    <w:p w:rsidR="00C83770" w:rsidRPr="0002750E" w:rsidRDefault="00C83770" w:rsidP="00C83770">
      <w:pPr>
        <w:spacing w:after="0" w:line="240" w:lineRule="auto"/>
        <w:jc w:val="both"/>
        <w:rPr>
          <w:rFonts w:ascii="Garamond" w:hAnsi="Garamond"/>
          <w:i/>
          <w:iCs/>
          <w:sz w:val="20"/>
          <w:szCs w:val="20"/>
        </w:rPr>
      </w:pPr>
    </w:p>
    <w:p w:rsidR="00373C8F" w:rsidRPr="0002750E" w:rsidRDefault="00C83770" w:rsidP="00E55D60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  <w:r w:rsidRPr="0002750E">
        <w:rPr>
          <w:rFonts w:ascii="Garamond" w:hAnsi="Garamond"/>
          <w:sz w:val="28"/>
          <w:szCs w:val="28"/>
        </w:rPr>
        <w:t xml:space="preserve">Dal 2020 abbiamo optato per </w:t>
      </w:r>
      <w:r w:rsidR="00B326DF" w:rsidRPr="0002750E">
        <w:rPr>
          <w:rFonts w:ascii="Garamond" w:hAnsi="Garamond"/>
          <w:sz w:val="28"/>
          <w:szCs w:val="28"/>
        </w:rPr>
        <w:t>un acquisto</w:t>
      </w:r>
      <w:r w:rsidRPr="0002750E">
        <w:rPr>
          <w:rFonts w:ascii="Garamond" w:hAnsi="Garamond"/>
          <w:sz w:val="28"/>
          <w:szCs w:val="28"/>
        </w:rPr>
        <w:t xml:space="preserve"> eco</w:t>
      </w:r>
      <w:r w:rsidR="00B326DF" w:rsidRPr="0002750E">
        <w:rPr>
          <w:rFonts w:ascii="Garamond" w:hAnsi="Garamond"/>
          <w:sz w:val="28"/>
          <w:szCs w:val="28"/>
        </w:rPr>
        <w:t xml:space="preserve">sostenibile di energia elettrica e gas. Quest’anno </w:t>
      </w:r>
      <w:r w:rsidR="00A52D7B" w:rsidRPr="0002750E">
        <w:rPr>
          <w:rFonts w:ascii="Garamond" w:hAnsi="Garamond"/>
          <w:sz w:val="28"/>
          <w:szCs w:val="28"/>
        </w:rPr>
        <w:t xml:space="preserve">dovreste avere </w:t>
      </w:r>
      <w:r w:rsidR="00B326DF" w:rsidRPr="0002750E">
        <w:rPr>
          <w:rFonts w:ascii="Garamond" w:hAnsi="Garamond"/>
          <w:sz w:val="28"/>
          <w:szCs w:val="28"/>
        </w:rPr>
        <w:t>ricev</w:t>
      </w:r>
      <w:r w:rsidR="00A52D7B" w:rsidRPr="0002750E">
        <w:rPr>
          <w:rFonts w:ascii="Garamond" w:hAnsi="Garamond"/>
          <w:sz w:val="28"/>
          <w:szCs w:val="28"/>
        </w:rPr>
        <w:t>uto</w:t>
      </w:r>
      <w:r w:rsidR="00B326DF" w:rsidRPr="0002750E">
        <w:rPr>
          <w:rFonts w:ascii="Garamond" w:hAnsi="Garamond"/>
          <w:sz w:val="28"/>
          <w:szCs w:val="28"/>
        </w:rPr>
        <w:t xml:space="preserve"> i certificati di acquisto </w:t>
      </w:r>
      <w:r w:rsidR="002535AA" w:rsidRPr="0002750E">
        <w:rPr>
          <w:rFonts w:ascii="Garamond" w:hAnsi="Garamond"/>
          <w:sz w:val="28"/>
          <w:szCs w:val="28"/>
        </w:rPr>
        <w:t xml:space="preserve">che attestano che </w:t>
      </w:r>
      <w:r w:rsidR="002535AA" w:rsidRPr="0002750E">
        <w:rPr>
          <w:rFonts w:ascii="Garamond" w:hAnsi="Garamond"/>
          <w:sz w:val="28"/>
          <w:szCs w:val="28"/>
        </w:rPr>
        <w:lastRenderedPageBreak/>
        <w:t xml:space="preserve">nel 2020 </w:t>
      </w:r>
      <w:r w:rsidR="0052639B" w:rsidRPr="0002750E">
        <w:rPr>
          <w:rFonts w:ascii="Garamond" w:hAnsi="Garamond"/>
          <w:sz w:val="28"/>
          <w:szCs w:val="28"/>
        </w:rPr>
        <w:t xml:space="preserve">e 2021 </w:t>
      </w:r>
      <w:r w:rsidR="002535AA" w:rsidRPr="0002750E">
        <w:rPr>
          <w:rFonts w:ascii="Garamond" w:hAnsi="Garamond"/>
          <w:sz w:val="28"/>
          <w:szCs w:val="28"/>
        </w:rPr>
        <w:t xml:space="preserve">le strutture non hanno prodotto CO2 sia per </w:t>
      </w:r>
      <w:r w:rsidR="00333522" w:rsidRPr="0002750E">
        <w:rPr>
          <w:rFonts w:ascii="Garamond" w:hAnsi="Garamond"/>
          <w:sz w:val="28"/>
          <w:szCs w:val="28"/>
        </w:rPr>
        <w:t xml:space="preserve">la parte energia che per la parte gas. </w:t>
      </w:r>
    </w:p>
    <w:p w:rsidR="007474CD" w:rsidRPr="0002750E" w:rsidRDefault="007474CD" w:rsidP="00E55D60">
      <w:pPr>
        <w:spacing w:after="0" w:line="240" w:lineRule="auto"/>
        <w:ind w:left="284"/>
        <w:jc w:val="both"/>
        <w:rPr>
          <w:rFonts w:ascii="Garamond" w:hAnsi="Garamond"/>
          <w:b/>
          <w:bCs/>
          <w:sz w:val="28"/>
          <w:szCs w:val="28"/>
        </w:rPr>
      </w:pPr>
    </w:p>
    <w:p w:rsidR="00373C8F" w:rsidRPr="0002750E" w:rsidRDefault="00373C8F" w:rsidP="00E55D60">
      <w:pPr>
        <w:spacing w:after="0" w:line="240" w:lineRule="auto"/>
        <w:ind w:left="284"/>
        <w:jc w:val="both"/>
        <w:rPr>
          <w:rFonts w:ascii="Garamond" w:hAnsi="Garamond"/>
          <w:b/>
          <w:bCs/>
          <w:sz w:val="28"/>
          <w:szCs w:val="28"/>
        </w:rPr>
      </w:pPr>
      <w:r w:rsidRPr="0002750E">
        <w:rPr>
          <w:rFonts w:ascii="Garamond" w:hAnsi="Garamond"/>
          <w:b/>
          <w:bCs/>
          <w:sz w:val="28"/>
          <w:szCs w:val="28"/>
        </w:rPr>
        <w:t xml:space="preserve">Perché questa scelta? </w:t>
      </w:r>
    </w:p>
    <w:p w:rsidR="00C83770" w:rsidRPr="0002750E" w:rsidRDefault="00B11D45" w:rsidP="00E55D60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  <w:r w:rsidRPr="0002750E">
        <w:rPr>
          <w:rFonts w:ascii="Garamond" w:hAnsi="Garamond"/>
          <w:sz w:val="28"/>
          <w:szCs w:val="28"/>
        </w:rPr>
        <w:t xml:space="preserve">Da </w:t>
      </w:r>
      <w:r w:rsidR="00336E4C" w:rsidRPr="0002750E">
        <w:rPr>
          <w:rFonts w:ascii="Garamond" w:hAnsi="Garamond"/>
          <w:sz w:val="28"/>
          <w:szCs w:val="28"/>
        </w:rPr>
        <w:t>un'indagine condotta da Booking.com, tre quarti dei viaggiatori sono determinati a fare scelte più ecologiche per i viaggi, con una propensione più netta nella fascia d'età tra i 46 e i 55 anni (74%) e tra i Millennials (71%). Tendenze globali che hanno cominciato a farsi largo anche nel mercato italiano, dove, segnala uno studio della Fondazione Univerde, il 74% dei consumatori ritiene che il turismo sostenibile sia quello più sano e sicuro, sia dal punto di vista del rispetto dell'ambiente, sia per l'aspetto sanitario.</w:t>
      </w:r>
      <w:hyperlink r:id="rId8" w:history="1">
        <w:r w:rsidR="0074138F" w:rsidRPr="0002750E">
          <w:rPr>
            <w:rStyle w:val="Collegamentoipertestuale"/>
            <w:rFonts w:ascii="Garamond" w:hAnsi="Garamond"/>
            <w:sz w:val="28"/>
            <w:szCs w:val="28"/>
          </w:rPr>
          <w:t>Turismo post Covid-19: per il 92% degli italiani, l’emergenza sanitaria incide sulle scelte di viaggio e per il 74% il turismo sostenibile è quello più sano e sicuro - Fondazione Univerde</w:t>
        </w:r>
      </w:hyperlink>
    </w:p>
    <w:p w:rsidR="0074138F" w:rsidRPr="0002750E" w:rsidRDefault="0074138F" w:rsidP="00E55D60">
      <w:pPr>
        <w:spacing w:after="0" w:line="240" w:lineRule="auto"/>
        <w:ind w:left="284"/>
        <w:jc w:val="both"/>
        <w:rPr>
          <w:rFonts w:ascii="Garamond" w:hAnsi="Garamond"/>
        </w:rPr>
      </w:pPr>
    </w:p>
    <w:p w:rsidR="00FA3510" w:rsidRPr="0002750E" w:rsidRDefault="00ED528E" w:rsidP="00E55D60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  <w:r w:rsidRPr="0002750E">
        <w:rPr>
          <w:rFonts w:ascii="Garamond" w:hAnsi="Garamond"/>
          <w:sz w:val="28"/>
          <w:szCs w:val="28"/>
        </w:rPr>
        <w:t xml:space="preserve">È </w:t>
      </w:r>
      <w:r w:rsidR="002B1B5A" w:rsidRPr="0002750E">
        <w:rPr>
          <w:rFonts w:ascii="Garamond" w:hAnsi="Garamond"/>
          <w:sz w:val="28"/>
          <w:szCs w:val="28"/>
        </w:rPr>
        <w:t xml:space="preserve">in stampa un documento A4 bifacciale </w:t>
      </w:r>
      <w:r w:rsidR="00624BAA" w:rsidRPr="0002750E">
        <w:rPr>
          <w:rFonts w:ascii="Garamond" w:hAnsi="Garamond"/>
          <w:sz w:val="28"/>
          <w:szCs w:val="28"/>
        </w:rPr>
        <w:t xml:space="preserve">da inserire </w:t>
      </w:r>
      <w:r w:rsidR="005C3EB1" w:rsidRPr="0002750E">
        <w:rPr>
          <w:rFonts w:ascii="Garamond" w:hAnsi="Garamond"/>
          <w:sz w:val="28"/>
          <w:szCs w:val="28"/>
        </w:rPr>
        <w:t xml:space="preserve">tra i documenti che i clienti trovano in camera, che si </w:t>
      </w:r>
      <w:r w:rsidR="00885BA0" w:rsidRPr="0002750E">
        <w:rPr>
          <w:rFonts w:ascii="Garamond" w:hAnsi="Garamond"/>
          <w:sz w:val="28"/>
          <w:szCs w:val="28"/>
        </w:rPr>
        <w:t>rivol</w:t>
      </w:r>
      <w:r w:rsidR="005C3EB1" w:rsidRPr="0002750E">
        <w:rPr>
          <w:rFonts w:ascii="Garamond" w:hAnsi="Garamond"/>
          <w:sz w:val="28"/>
          <w:szCs w:val="28"/>
        </w:rPr>
        <w:t>ge</w:t>
      </w:r>
      <w:r w:rsidR="00885BA0" w:rsidRPr="0002750E">
        <w:rPr>
          <w:rFonts w:ascii="Garamond" w:hAnsi="Garamond"/>
          <w:sz w:val="28"/>
          <w:szCs w:val="28"/>
        </w:rPr>
        <w:t xml:space="preserve"> alla clientela</w:t>
      </w:r>
      <w:r w:rsidR="005C3EB1" w:rsidRPr="0002750E">
        <w:rPr>
          <w:rFonts w:ascii="Garamond" w:hAnsi="Garamond"/>
          <w:sz w:val="28"/>
          <w:szCs w:val="28"/>
        </w:rPr>
        <w:t xml:space="preserve"> stessa e oltre a metterli a conoscenza della sc</w:t>
      </w:r>
      <w:r w:rsidR="004218D0" w:rsidRPr="0002750E">
        <w:rPr>
          <w:rFonts w:ascii="Garamond" w:hAnsi="Garamond"/>
          <w:sz w:val="28"/>
          <w:szCs w:val="28"/>
        </w:rPr>
        <w:t>elta ecologica che la proprietà ha fatto, offre</w:t>
      </w:r>
      <w:r w:rsidR="00885BA0" w:rsidRPr="0002750E">
        <w:rPr>
          <w:rFonts w:ascii="Garamond" w:hAnsi="Garamond"/>
          <w:sz w:val="28"/>
          <w:szCs w:val="28"/>
        </w:rPr>
        <w:t xml:space="preserve">dei suggerimenti </w:t>
      </w:r>
      <w:r w:rsidR="007E682D" w:rsidRPr="0002750E">
        <w:rPr>
          <w:rFonts w:ascii="Garamond" w:hAnsi="Garamond"/>
          <w:sz w:val="28"/>
          <w:szCs w:val="28"/>
        </w:rPr>
        <w:t xml:space="preserve">semplici su come </w:t>
      </w:r>
      <w:r w:rsidR="004218D0" w:rsidRPr="0002750E">
        <w:rPr>
          <w:rFonts w:ascii="Garamond" w:hAnsi="Garamond"/>
          <w:sz w:val="28"/>
          <w:szCs w:val="28"/>
        </w:rPr>
        <w:t xml:space="preserve">lo stesso cliente può </w:t>
      </w:r>
      <w:r w:rsidR="007E682D" w:rsidRPr="0002750E">
        <w:rPr>
          <w:rFonts w:ascii="Garamond" w:hAnsi="Garamond"/>
          <w:sz w:val="28"/>
          <w:szCs w:val="28"/>
        </w:rPr>
        <w:t xml:space="preserve">avere un comportamento virtuoso a sostegno dell’ambiente. </w:t>
      </w:r>
    </w:p>
    <w:p w:rsidR="00E55D60" w:rsidRPr="0002750E" w:rsidRDefault="00E55D60" w:rsidP="00E55D60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</w:p>
    <w:p w:rsidR="00E55D60" w:rsidRPr="0002750E" w:rsidRDefault="003B27F2" w:rsidP="003B27F2">
      <w:pPr>
        <w:pStyle w:val="Paragrafoelenco"/>
        <w:numPr>
          <w:ilvl w:val="0"/>
          <w:numId w:val="22"/>
        </w:numPr>
        <w:spacing w:after="0" w:line="240" w:lineRule="auto"/>
        <w:ind w:left="284"/>
        <w:contextualSpacing w:val="0"/>
        <w:jc w:val="both"/>
        <w:rPr>
          <w:rFonts w:ascii="Garamond" w:hAnsi="Garamond"/>
          <w:i/>
          <w:iCs/>
          <w:sz w:val="20"/>
          <w:szCs w:val="20"/>
        </w:rPr>
      </w:pPr>
      <w:r w:rsidRPr="0002750E">
        <w:rPr>
          <w:rFonts w:ascii="Garamond" w:hAnsi="Garamond" w:cs="Arial"/>
          <w:b/>
          <w:bCs/>
          <w:color w:val="1F4E79" w:themeColor="accent1" w:themeShade="80"/>
          <w:sz w:val="28"/>
          <w:szCs w:val="24"/>
          <w:u w:val="single"/>
        </w:rPr>
        <w:t>DL RISTORI, TAGLIO ONERI BOLLETTE ELETTRICHE</w:t>
      </w:r>
    </w:p>
    <w:p w:rsidR="003B27F2" w:rsidRPr="0002750E" w:rsidRDefault="003B27F2" w:rsidP="003B27F2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</w:p>
    <w:p w:rsidR="003B27F2" w:rsidRPr="0002750E" w:rsidRDefault="00477508" w:rsidP="003B27F2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  <w:r w:rsidRPr="0002750E">
        <w:rPr>
          <w:rFonts w:ascii="Garamond" w:hAnsi="Garamond"/>
          <w:sz w:val="28"/>
          <w:szCs w:val="28"/>
        </w:rPr>
        <w:t xml:space="preserve">Via libera del Consiglio dei ministri al DL Sostegni da 32 </w:t>
      </w:r>
      <w:r w:rsidR="00436BD1" w:rsidRPr="0002750E">
        <w:rPr>
          <w:rFonts w:ascii="Garamond" w:hAnsi="Garamond"/>
          <w:sz w:val="28"/>
          <w:szCs w:val="28"/>
        </w:rPr>
        <w:t>miliardi</w:t>
      </w:r>
      <w:r w:rsidR="00DD3942" w:rsidRPr="0002750E">
        <w:rPr>
          <w:rFonts w:ascii="Garamond" w:hAnsi="Garamond"/>
          <w:sz w:val="28"/>
          <w:szCs w:val="28"/>
        </w:rPr>
        <w:t>.</w:t>
      </w:r>
      <w:r w:rsidR="00436BD1" w:rsidRPr="0002750E">
        <w:rPr>
          <w:rFonts w:ascii="Garamond" w:hAnsi="Garamond"/>
          <w:sz w:val="28"/>
          <w:szCs w:val="28"/>
        </w:rPr>
        <w:t xml:space="preserve"> In base alla bozza contiene 600 milioni </w:t>
      </w:r>
      <w:r w:rsidR="008F0536" w:rsidRPr="0002750E">
        <w:rPr>
          <w:rFonts w:ascii="Garamond" w:hAnsi="Garamond"/>
          <w:sz w:val="28"/>
          <w:szCs w:val="28"/>
        </w:rPr>
        <w:t>al fine di consentire per i mesi di aprile, maggio e giugno 2021 una riduzione d</w:t>
      </w:r>
      <w:r w:rsidR="00B7268D" w:rsidRPr="0002750E">
        <w:rPr>
          <w:rFonts w:ascii="Garamond" w:hAnsi="Garamond"/>
          <w:sz w:val="28"/>
          <w:szCs w:val="28"/>
        </w:rPr>
        <w:t xml:space="preserve">ella spesa in bassa tensione </w:t>
      </w:r>
      <w:r w:rsidR="003B725B" w:rsidRPr="0002750E">
        <w:rPr>
          <w:rFonts w:ascii="Garamond" w:hAnsi="Garamond"/>
          <w:sz w:val="28"/>
          <w:szCs w:val="28"/>
        </w:rPr>
        <w:t>alle voci della bolletta identificate come "trasporto e gestione del contatore" e "oneri generali di sistema".</w:t>
      </w:r>
      <w:r w:rsidR="00376ED7" w:rsidRPr="0002750E">
        <w:rPr>
          <w:rFonts w:ascii="Garamond" w:hAnsi="Garamond"/>
          <w:sz w:val="28"/>
          <w:szCs w:val="28"/>
        </w:rPr>
        <w:t xml:space="preserve">Ulteriori dettagli seguiranno quando il </w:t>
      </w:r>
      <w:r w:rsidR="007C2266" w:rsidRPr="0002750E">
        <w:rPr>
          <w:rFonts w:ascii="Garamond" w:hAnsi="Garamond"/>
          <w:sz w:val="28"/>
          <w:szCs w:val="28"/>
        </w:rPr>
        <w:t xml:space="preserve">verranno comunicate le modalità di applicazione. </w:t>
      </w:r>
      <w:r w:rsidR="003A0C9E" w:rsidRPr="0002750E">
        <w:rPr>
          <w:rFonts w:ascii="Garamond" w:hAnsi="Garamond"/>
          <w:sz w:val="28"/>
          <w:szCs w:val="28"/>
        </w:rPr>
        <w:t xml:space="preserve">Il provvedimento </w:t>
      </w:r>
      <w:r w:rsidR="00901FDD" w:rsidRPr="0002750E">
        <w:rPr>
          <w:rFonts w:ascii="Garamond" w:hAnsi="Garamond"/>
          <w:sz w:val="28"/>
          <w:szCs w:val="28"/>
        </w:rPr>
        <w:t xml:space="preserve">analogo applicato nel 2020 prevedeva per il periodo un costo della potenza impegnata </w:t>
      </w:r>
      <w:r w:rsidR="00641F7C" w:rsidRPr="0002750E">
        <w:rPr>
          <w:rFonts w:ascii="Garamond" w:hAnsi="Garamond"/>
          <w:sz w:val="28"/>
          <w:szCs w:val="28"/>
        </w:rPr>
        <w:t xml:space="preserve">massima di 3 KW indipendentemente dalla potenza effettivamente prelevata. </w:t>
      </w:r>
    </w:p>
    <w:p w:rsidR="007474CD" w:rsidRPr="0002750E" w:rsidRDefault="007474CD" w:rsidP="003B27F2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</w:p>
    <w:p w:rsidR="0038356F" w:rsidRPr="0002750E" w:rsidRDefault="0038356F" w:rsidP="003B27F2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</w:p>
    <w:p w:rsidR="004B2D57" w:rsidRPr="0002750E" w:rsidRDefault="004B2D57" w:rsidP="004B2D57">
      <w:pPr>
        <w:pStyle w:val="Paragrafoelenco"/>
        <w:numPr>
          <w:ilvl w:val="0"/>
          <w:numId w:val="22"/>
        </w:numPr>
        <w:spacing w:after="0" w:line="240" w:lineRule="auto"/>
        <w:ind w:left="284"/>
        <w:contextualSpacing w:val="0"/>
        <w:jc w:val="both"/>
        <w:rPr>
          <w:rFonts w:ascii="Garamond" w:hAnsi="Garamond"/>
          <w:i/>
          <w:iCs/>
          <w:sz w:val="20"/>
          <w:szCs w:val="20"/>
        </w:rPr>
      </w:pPr>
      <w:r w:rsidRPr="0002750E">
        <w:rPr>
          <w:rFonts w:ascii="Garamond" w:hAnsi="Garamond" w:cs="Arial"/>
          <w:b/>
          <w:bCs/>
          <w:color w:val="1F4E79" w:themeColor="accent1" w:themeShade="80"/>
          <w:sz w:val="28"/>
          <w:szCs w:val="24"/>
          <w:u w:val="single"/>
        </w:rPr>
        <w:t>FINE DEL MERCATO DI TUTELA</w:t>
      </w:r>
    </w:p>
    <w:p w:rsidR="004B2D57" w:rsidRPr="0002750E" w:rsidRDefault="004B2D57" w:rsidP="004B2D57">
      <w:pPr>
        <w:spacing w:after="0" w:line="240" w:lineRule="auto"/>
        <w:ind w:left="284"/>
        <w:jc w:val="both"/>
        <w:rPr>
          <w:rFonts w:ascii="Garamond" w:hAnsi="Garamond"/>
          <w:sz w:val="20"/>
          <w:szCs w:val="20"/>
        </w:rPr>
      </w:pPr>
    </w:p>
    <w:p w:rsidR="00394B34" w:rsidRPr="0002750E" w:rsidRDefault="0057151E" w:rsidP="003B27F2">
      <w:pPr>
        <w:spacing w:after="0" w:line="240" w:lineRule="auto"/>
        <w:ind w:left="284"/>
        <w:jc w:val="both"/>
        <w:rPr>
          <w:rFonts w:ascii="Garamond" w:hAnsi="Garamond"/>
          <w:b/>
          <w:bCs/>
          <w:sz w:val="28"/>
          <w:szCs w:val="28"/>
        </w:rPr>
      </w:pPr>
      <w:r w:rsidRPr="0002750E">
        <w:rPr>
          <w:rFonts w:ascii="Garamond" w:hAnsi="Garamond"/>
          <w:sz w:val="28"/>
          <w:szCs w:val="28"/>
        </w:rPr>
        <w:t xml:space="preserve">Con il decreto mille proroghe, la fine del mercato di tutela </w:t>
      </w:r>
      <w:r w:rsidRPr="0002750E">
        <w:rPr>
          <w:rFonts w:ascii="Garamond" w:hAnsi="Garamond"/>
          <w:b/>
          <w:bCs/>
          <w:sz w:val="28"/>
          <w:szCs w:val="28"/>
        </w:rPr>
        <w:t xml:space="preserve">slitta al </w:t>
      </w:r>
      <w:r w:rsidR="00DF6606" w:rsidRPr="0002750E">
        <w:rPr>
          <w:rFonts w:ascii="Garamond" w:hAnsi="Garamond"/>
          <w:b/>
          <w:bCs/>
          <w:sz w:val="28"/>
          <w:szCs w:val="28"/>
        </w:rPr>
        <w:t>1° gennaio</w:t>
      </w:r>
      <w:r w:rsidRPr="0002750E">
        <w:rPr>
          <w:rFonts w:ascii="Garamond" w:hAnsi="Garamond"/>
          <w:b/>
          <w:bCs/>
          <w:sz w:val="28"/>
          <w:szCs w:val="28"/>
        </w:rPr>
        <w:t xml:space="preserve"> 2023 </w:t>
      </w:r>
      <w:r w:rsidR="008A4CD4" w:rsidRPr="0002750E">
        <w:rPr>
          <w:rFonts w:ascii="Garamond" w:hAnsi="Garamond"/>
          <w:b/>
          <w:bCs/>
          <w:sz w:val="28"/>
          <w:szCs w:val="28"/>
        </w:rPr>
        <w:t xml:space="preserve">SOLO </w:t>
      </w:r>
      <w:r w:rsidR="009457E7" w:rsidRPr="0002750E">
        <w:rPr>
          <w:rFonts w:ascii="Garamond" w:hAnsi="Garamond"/>
          <w:b/>
          <w:bCs/>
          <w:sz w:val="28"/>
          <w:szCs w:val="28"/>
        </w:rPr>
        <w:t xml:space="preserve">per le utenze domestiche e per le </w:t>
      </w:r>
      <w:r w:rsidR="00DF6606" w:rsidRPr="0002750E">
        <w:rPr>
          <w:rFonts w:ascii="Garamond" w:hAnsi="Garamond"/>
          <w:b/>
          <w:bCs/>
          <w:sz w:val="28"/>
          <w:szCs w:val="28"/>
        </w:rPr>
        <w:t>microimprese</w:t>
      </w:r>
      <w:r w:rsidR="009457E7" w:rsidRPr="0002750E">
        <w:rPr>
          <w:rFonts w:ascii="Garamond" w:hAnsi="Garamond"/>
          <w:b/>
          <w:bCs/>
          <w:sz w:val="28"/>
          <w:szCs w:val="28"/>
        </w:rPr>
        <w:t>.</w:t>
      </w:r>
    </w:p>
    <w:p w:rsidR="00B8117C" w:rsidRPr="0002750E" w:rsidRDefault="00B8117C" w:rsidP="003B27F2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</w:p>
    <w:p w:rsidR="00394B34" w:rsidRPr="0002750E" w:rsidRDefault="00B8117C" w:rsidP="003B27F2">
      <w:pPr>
        <w:spacing w:after="0" w:line="240" w:lineRule="auto"/>
        <w:ind w:left="284"/>
        <w:jc w:val="both"/>
        <w:rPr>
          <w:rFonts w:ascii="Garamond" w:hAnsi="Garamond"/>
          <w:b/>
          <w:bCs/>
          <w:sz w:val="28"/>
          <w:szCs w:val="28"/>
        </w:rPr>
      </w:pPr>
      <w:r w:rsidRPr="0002750E">
        <w:rPr>
          <w:rFonts w:ascii="Garamond" w:hAnsi="Garamond"/>
          <w:b/>
          <w:bCs/>
          <w:sz w:val="28"/>
          <w:szCs w:val="28"/>
        </w:rPr>
        <w:t>Quali sono le imprese che non hanno più diritto al mercato di tutela?</w:t>
      </w:r>
    </w:p>
    <w:p w:rsidR="00394B34" w:rsidRPr="0002750E" w:rsidRDefault="00394B34" w:rsidP="003B27F2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</w:p>
    <w:p w:rsidR="001B10B6" w:rsidRPr="0002750E" w:rsidRDefault="00DD41B1" w:rsidP="001B10B6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Garamond" w:hAnsi="Garamond"/>
          <w:sz w:val="28"/>
          <w:szCs w:val="28"/>
        </w:rPr>
      </w:pPr>
      <w:r w:rsidRPr="0002750E">
        <w:rPr>
          <w:rFonts w:ascii="Garamond" w:hAnsi="Garamond"/>
          <w:sz w:val="28"/>
          <w:szCs w:val="28"/>
        </w:rPr>
        <w:t>Tutte quelle che hanno</w:t>
      </w:r>
      <w:r w:rsidR="009A148D" w:rsidRPr="0002750E">
        <w:rPr>
          <w:rFonts w:ascii="Garamond" w:hAnsi="Garamond"/>
          <w:sz w:val="28"/>
          <w:szCs w:val="28"/>
        </w:rPr>
        <w:t xml:space="preserve"> un contatore con </w:t>
      </w:r>
      <w:r w:rsidR="009A148D" w:rsidRPr="0002750E">
        <w:rPr>
          <w:rFonts w:ascii="Garamond" w:hAnsi="Garamond"/>
          <w:b/>
          <w:bCs/>
          <w:sz w:val="28"/>
          <w:szCs w:val="28"/>
        </w:rPr>
        <w:t>potenza superiore a 15 KW</w:t>
      </w:r>
    </w:p>
    <w:p w:rsidR="001B10B6" w:rsidRPr="0002750E" w:rsidRDefault="001B10B6" w:rsidP="001B10B6">
      <w:pPr>
        <w:pStyle w:val="Paragrafoelenco"/>
        <w:spacing w:after="0" w:line="240" w:lineRule="auto"/>
        <w:ind w:left="644"/>
        <w:jc w:val="both"/>
        <w:rPr>
          <w:rFonts w:ascii="Garamond" w:hAnsi="Garamond"/>
          <w:sz w:val="12"/>
          <w:szCs w:val="12"/>
        </w:rPr>
      </w:pPr>
    </w:p>
    <w:p w:rsidR="0038356F" w:rsidRPr="0002750E" w:rsidRDefault="001B10B6" w:rsidP="001B10B6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Garamond" w:hAnsi="Garamond"/>
          <w:sz w:val="28"/>
          <w:szCs w:val="28"/>
        </w:rPr>
      </w:pPr>
      <w:r w:rsidRPr="0002750E">
        <w:rPr>
          <w:rFonts w:ascii="Garamond" w:hAnsi="Garamond"/>
          <w:sz w:val="28"/>
          <w:szCs w:val="28"/>
        </w:rPr>
        <w:t xml:space="preserve">Se </w:t>
      </w:r>
      <w:r w:rsidR="00CB5317" w:rsidRPr="0002750E">
        <w:rPr>
          <w:rFonts w:ascii="Garamond" w:hAnsi="Garamond"/>
          <w:sz w:val="28"/>
          <w:szCs w:val="28"/>
        </w:rPr>
        <w:t xml:space="preserve">non rientra nel primo caso ma </w:t>
      </w:r>
      <w:r w:rsidR="00394B34" w:rsidRPr="0002750E">
        <w:rPr>
          <w:rFonts w:ascii="Garamond" w:hAnsi="Garamond"/>
          <w:sz w:val="28"/>
          <w:szCs w:val="28"/>
        </w:rPr>
        <w:t xml:space="preserve">la piccola impresa </w:t>
      </w:r>
      <w:r w:rsidR="00394B34" w:rsidRPr="0002750E">
        <w:rPr>
          <w:rFonts w:ascii="Garamond" w:hAnsi="Garamond"/>
          <w:b/>
          <w:bCs/>
          <w:sz w:val="28"/>
          <w:szCs w:val="28"/>
        </w:rPr>
        <w:t xml:space="preserve">ha </w:t>
      </w:r>
      <w:r w:rsidR="005034AF" w:rsidRPr="0002750E">
        <w:rPr>
          <w:rFonts w:ascii="Garamond" w:hAnsi="Garamond"/>
          <w:b/>
          <w:bCs/>
          <w:sz w:val="28"/>
          <w:szCs w:val="28"/>
        </w:rPr>
        <w:t xml:space="preserve">tra 10 e 50 dipendenti </w:t>
      </w:r>
      <w:r w:rsidR="005034AF" w:rsidRPr="0002750E">
        <w:rPr>
          <w:rFonts w:ascii="Garamond" w:hAnsi="Garamond"/>
          <w:sz w:val="28"/>
          <w:szCs w:val="28"/>
        </w:rPr>
        <w:t xml:space="preserve">e/o un </w:t>
      </w:r>
      <w:r w:rsidR="005034AF" w:rsidRPr="0002750E">
        <w:rPr>
          <w:rFonts w:ascii="Garamond" w:hAnsi="Garamond"/>
          <w:b/>
          <w:bCs/>
          <w:sz w:val="28"/>
          <w:szCs w:val="28"/>
        </w:rPr>
        <w:t>fatturato annuo tra 2 e 10 milioni</w:t>
      </w:r>
    </w:p>
    <w:p w:rsidR="00171542" w:rsidRPr="0002750E" w:rsidRDefault="00171542" w:rsidP="00171542">
      <w:pPr>
        <w:pStyle w:val="Paragrafoelenco"/>
        <w:rPr>
          <w:rFonts w:ascii="Garamond" w:hAnsi="Garamond"/>
          <w:sz w:val="20"/>
          <w:szCs w:val="20"/>
        </w:rPr>
      </w:pPr>
    </w:p>
    <w:p w:rsidR="005762FC" w:rsidRPr="0002750E" w:rsidRDefault="00171542" w:rsidP="003B27F2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  <w:r w:rsidRPr="0002750E">
        <w:rPr>
          <w:rFonts w:ascii="Garamond" w:hAnsi="Garamond"/>
          <w:sz w:val="28"/>
          <w:szCs w:val="28"/>
        </w:rPr>
        <w:t xml:space="preserve">Da gennaio 2021 se </w:t>
      </w:r>
      <w:r w:rsidR="005762FC" w:rsidRPr="0002750E">
        <w:rPr>
          <w:rFonts w:ascii="Garamond" w:hAnsi="Garamond"/>
          <w:sz w:val="28"/>
          <w:szCs w:val="28"/>
        </w:rPr>
        <w:t xml:space="preserve">verificano </w:t>
      </w:r>
      <w:r w:rsidRPr="0002750E">
        <w:rPr>
          <w:rFonts w:ascii="Garamond" w:hAnsi="Garamond"/>
          <w:sz w:val="28"/>
          <w:szCs w:val="28"/>
        </w:rPr>
        <w:t>la</w:t>
      </w:r>
      <w:r w:rsidR="005762FC" w:rsidRPr="0002750E">
        <w:rPr>
          <w:rFonts w:ascii="Garamond" w:hAnsi="Garamond"/>
          <w:sz w:val="28"/>
          <w:szCs w:val="28"/>
        </w:rPr>
        <w:t xml:space="preserve"> loro fattura di Enel Servizio Elettrico, vedranno la dicitura </w:t>
      </w:r>
      <w:r w:rsidR="00F30885" w:rsidRPr="0002750E">
        <w:rPr>
          <w:rFonts w:ascii="Garamond" w:hAnsi="Garamond"/>
          <w:sz w:val="28"/>
          <w:szCs w:val="28"/>
        </w:rPr>
        <w:t xml:space="preserve">sotto il logo del fornitore: </w:t>
      </w:r>
      <w:r w:rsidR="00F30885" w:rsidRPr="0002750E">
        <w:rPr>
          <w:rFonts w:ascii="Garamond" w:hAnsi="Garamond"/>
          <w:i/>
          <w:iCs/>
          <w:sz w:val="28"/>
          <w:szCs w:val="28"/>
          <w:u w:val="single"/>
        </w:rPr>
        <w:t xml:space="preserve">Servizio </w:t>
      </w:r>
      <w:r w:rsidR="00B632A7" w:rsidRPr="0002750E">
        <w:rPr>
          <w:rFonts w:ascii="Garamond" w:hAnsi="Garamond"/>
          <w:i/>
          <w:iCs/>
          <w:sz w:val="28"/>
          <w:szCs w:val="28"/>
          <w:u w:val="single"/>
        </w:rPr>
        <w:t>tutela graduale</w:t>
      </w:r>
      <w:r w:rsidR="00B632A7" w:rsidRPr="0002750E">
        <w:rPr>
          <w:rFonts w:ascii="Garamond" w:hAnsi="Garamond"/>
          <w:sz w:val="28"/>
          <w:szCs w:val="28"/>
        </w:rPr>
        <w:t xml:space="preserve">. </w:t>
      </w:r>
      <w:r w:rsidR="00933BC7" w:rsidRPr="0002750E">
        <w:rPr>
          <w:rFonts w:ascii="Garamond" w:hAnsi="Garamond"/>
          <w:sz w:val="28"/>
          <w:szCs w:val="28"/>
        </w:rPr>
        <w:t>Questa fase</w:t>
      </w:r>
      <w:r w:rsidR="00B632A7" w:rsidRPr="0002750E">
        <w:rPr>
          <w:rFonts w:ascii="Garamond" w:hAnsi="Garamond"/>
          <w:sz w:val="28"/>
          <w:szCs w:val="28"/>
        </w:rPr>
        <w:t xml:space="preserve"> rimane </w:t>
      </w:r>
      <w:r w:rsidR="00933BC7" w:rsidRPr="0002750E">
        <w:rPr>
          <w:rFonts w:ascii="Garamond" w:hAnsi="Garamond"/>
          <w:sz w:val="28"/>
          <w:szCs w:val="28"/>
        </w:rPr>
        <w:t xml:space="preserve">aperta fino al 30 giugno 2021. Dal 1° luglio 2021 </w:t>
      </w:r>
      <w:r w:rsidR="006F4FEB" w:rsidRPr="0002750E">
        <w:rPr>
          <w:rFonts w:ascii="Garamond" w:hAnsi="Garamond"/>
          <w:sz w:val="28"/>
          <w:szCs w:val="28"/>
        </w:rPr>
        <w:t>l’azienda</w:t>
      </w:r>
      <w:r w:rsidR="00210472" w:rsidRPr="0002750E">
        <w:rPr>
          <w:rFonts w:ascii="Garamond" w:hAnsi="Garamond"/>
          <w:sz w:val="28"/>
          <w:szCs w:val="28"/>
        </w:rPr>
        <w:t xml:space="preserve"> che non avrà ancora scelto </w:t>
      </w:r>
      <w:r w:rsidR="00791D5D" w:rsidRPr="0002750E">
        <w:rPr>
          <w:rFonts w:ascii="Garamond" w:hAnsi="Garamond"/>
          <w:sz w:val="28"/>
          <w:szCs w:val="28"/>
        </w:rPr>
        <w:t>sarà</w:t>
      </w:r>
      <w:r w:rsidR="00210472" w:rsidRPr="0002750E">
        <w:rPr>
          <w:rFonts w:ascii="Garamond" w:hAnsi="Garamond"/>
          <w:sz w:val="28"/>
          <w:szCs w:val="28"/>
        </w:rPr>
        <w:t xml:space="preserve"> assegnato a un </w:t>
      </w:r>
      <w:r w:rsidR="00791D5D" w:rsidRPr="0002750E">
        <w:rPr>
          <w:rFonts w:ascii="Garamond" w:hAnsi="Garamond"/>
          <w:sz w:val="28"/>
          <w:szCs w:val="28"/>
        </w:rPr>
        <w:t>venditore</w:t>
      </w:r>
      <w:r w:rsidR="00210472" w:rsidRPr="0002750E">
        <w:rPr>
          <w:rFonts w:ascii="Garamond" w:hAnsi="Garamond"/>
          <w:sz w:val="28"/>
          <w:szCs w:val="28"/>
        </w:rPr>
        <w:t xml:space="preserve"> selezionato attraverso aste territoriali.</w:t>
      </w:r>
    </w:p>
    <w:p w:rsidR="007D740B" w:rsidRPr="0002750E" w:rsidRDefault="007D740B" w:rsidP="003B27F2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</w:p>
    <w:p w:rsidR="007E682D" w:rsidRPr="0002750E" w:rsidRDefault="007D740B" w:rsidP="008B6243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  <w:r w:rsidRPr="0002750E">
        <w:rPr>
          <w:rFonts w:ascii="Garamond" w:hAnsi="Garamond"/>
          <w:b/>
          <w:bCs/>
          <w:sz w:val="28"/>
          <w:szCs w:val="28"/>
        </w:rPr>
        <w:t>Ricordiamo</w:t>
      </w:r>
      <w:r w:rsidR="00590B17" w:rsidRPr="0002750E">
        <w:rPr>
          <w:rFonts w:ascii="Garamond" w:hAnsi="Garamond"/>
          <w:b/>
          <w:bCs/>
          <w:sz w:val="28"/>
          <w:szCs w:val="28"/>
        </w:rPr>
        <w:t>:</w:t>
      </w:r>
      <w:r w:rsidRPr="0002750E">
        <w:rPr>
          <w:rFonts w:ascii="Garamond" w:hAnsi="Garamond"/>
          <w:sz w:val="28"/>
          <w:szCs w:val="28"/>
        </w:rPr>
        <w:t xml:space="preserve"> esiste un gruppo d’acquisto che vi mette al riparo da</w:t>
      </w:r>
      <w:r w:rsidR="008B6243" w:rsidRPr="0002750E">
        <w:rPr>
          <w:rFonts w:ascii="Garamond" w:hAnsi="Garamond"/>
          <w:sz w:val="28"/>
          <w:szCs w:val="28"/>
        </w:rPr>
        <w:t xml:space="preserve"> soprese, dovendo orientar</w:t>
      </w:r>
      <w:r w:rsidR="00590B17" w:rsidRPr="0002750E">
        <w:rPr>
          <w:rFonts w:ascii="Garamond" w:hAnsi="Garamond"/>
          <w:sz w:val="28"/>
          <w:szCs w:val="28"/>
        </w:rPr>
        <w:t>v</w:t>
      </w:r>
      <w:r w:rsidR="008B6243" w:rsidRPr="0002750E">
        <w:rPr>
          <w:rFonts w:ascii="Garamond" w:hAnsi="Garamond"/>
          <w:sz w:val="28"/>
          <w:szCs w:val="28"/>
        </w:rPr>
        <w:t xml:space="preserve">i per la prima volta nel mercato libero. </w:t>
      </w:r>
      <w:r w:rsidR="002A7F2A" w:rsidRPr="0002750E">
        <w:rPr>
          <w:rFonts w:ascii="Garamond" w:hAnsi="Garamond"/>
          <w:sz w:val="28"/>
          <w:szCs w:val="28"/>
        </w:rPr>
        <w:t>Il nostro consulente Diego Mattiolo è a vostra disposizione al numero 335 7738602.</w:t>
      </w:r>
    </w:p>
    <w:p w:rsidR="00466FA0" w:rsidRPr="0002750E" w:rsidRDefault="00466FA0" w:rsidP="003B27F2">
      <w:pPr>
        <w:spacing w:after="0" w:line="240" w:lineRule="auto"/>
        <w:ind w:left="284"/>
        <w:jc w:val="both"/>
        <w:rPr>
          <w:rFonts w:ascii="Garamond" w:hAnsi="Garamond"/>
          <w:sz w:val="28"/>
          <w:szCs w:val="28"/>
        </w:rPr>
      </w:pPr>
    </w:p>
    <w:p w:rsidR="00A97EF9" w:rsidRPr="0002750E" w:rsidRDefault="00A97EF9" w:rsidP="00A97EF9">
      <w:pPr>
        <w:pStyle w:val="Paragrafoelenco"/>
        <w:numPr>
          <w:ilvl w:val="0"/>
          <w:numId w:val="22"/>
        </w:numPr>
        <w:spacing w:after="0" w:line="240" w:lineRule="auto"/>
        <w:ind w:left="284"/>
        <w:contextualSpacing w:val="0"/>
        <w:jc w:val="both"/>
        <w:rPr>
          <w:rFonts w:ascii="Garamond" w:hAnsi="Garamond"/>
          <w:i/>
          <w:iCs/>
          <w:sz w:val="20"/>
          <w:szCs w:val="20"/>
        </w:rPr>
      </w:pPr>
      <w:r w:rsidRPr="0002750E">
        <w:rPr>
          <w:rFonts w:ascii="Garamond" w:hAnsi="Garamond" w:cs="Arial"/>
          <w:b/>
          <w:bCs/>
          <w:color w:val="1F4E79" w:themeColor="accent1" w:themeShade="80"/>
          <w:sz w:val="28"/>
          <w:szCs w:val="24"/>
          <w:u w:val="single"/>
        </w:rPr>
        <w:t>INCONTRO IN VIDEO PER APPROFONDIMENTI</w:t>
      </w:r>
    </w:p>
    <w:p w:rsidR="00BB3E44" w:rsidRPr="0002750E" w:rsidRDefault="00BB3E44" w:rsidP="00BB3E44">
      <w:pPr>
        <w:pStyle w:val="Paragrafoelenco"/>
        <w:spacing w:after="0" w:line="240" w:lineRule="auto"/>
        <w:ind w:left="284"/>
        <w:contextualSpacing w:val="0"/>
        <w:jc w:val="both"/>
        <w:rPr>
          <w:rFonts w:ascii="Garamond" w:hAnsi="Garamond"/>
          <w:i/>
          <w:iCs/>
          <w:sz w:val="20"/>
          <w:szCs w:val="20"/>
        </w:rPr>
      </w:pPr>
    </w:p>
    <w:p w:rsidR="00F55D1D" w:rsidRPr="0002750E" w:rsidRDefault="00A97EF9" w:rsidP="000D6764">
      <w:pPr>
        <w:spacing w:after="0" w:line="240" w:lineRule="auto"/>
        <w:ind w:left="360"/>
        <w:jc w:val="both"/>
        <w:rPr>
          <w:rFonts w:ascii="Garamond" w:hAnsi="Garamond"/>
          <w:sz w:val="28"/>
          <w:szCs w:val="28"/>
        </w:rPr>
      </w:pPr>
      <w:r w:rsidRPr="0002750E">
        <w:rPr>
          <w:rFonts w:ascii="Garamond" w:hAnsi="Garamond"/>
          <w:sz w:val="28"/>
          <w:szCs w:val="28"/>
        </w:rPr>
        <w:t xml:space="preserve">Mercoledì </w:t>
      </w:r>
      <w:r w:rsidR="001663C6" w:rsidRPr="0002750E">
        <w:rPr>
          <w:rFonts w:ascii="Garamond" w:hAnsi="Garamond"/>
          <w:sz w:val="28"/>
          <w:szCs w:val="28"/>
        </w:rPr>
        <w:t>31 marzo alle ore 11:00 aprirò un incontro a tutti coloro che lo desiderano, per eventuali chiarimenti o approfondimenti sui punti trattati in quest</w:t>
      </w:r>
      <w:r w:rsidR="005D3A2E" w:rsidRPr="0002750E">
        <w:rPr>
          <w:rFonts w:ascii="Garamond" w:hAnsi="Garamond"/>
          <w:sz w:val="28"/>
          <w:szCs w:val="28"/>
        </w:rPr>
        <w:t xml:space="preserve">a comunicazione. </w:t>
      </w:r>
    </w:p>
    <w:p w:rsidR="005D3A2E" w:rsidRPr="0002750E" w:rsidRDefault="005D3A2E" w:rsidP="000D6764">
      <w:pPr>
        <w:spacing w:after="0" w:line="240" w:lineRule="auto"/>
        <w:ind w:left="360"/>
        <w:jc w:val="both"/>
        <w:rPr>
          <w:rFonts w:ascii="Garamond" w:hAnsi="Garamond"/>
          <w:sz w:val="28"/>
          <w:szCs w:val="28"/>
        </w:rPr>
      </w:pPr>
    </w:p>
    <w:p w:rsidR="00D616B0" w:rsidRPr="0002750E" w:rsidRDefault="005D3A2E" w:rsidP="00D616B0">
      <w:pPr>
        <w:spacing w:after="0" w:line="240" w:lineRule="auto"/>
        <w:ind w:left="360"/>
        <w:jc w:val="both"/>
        <w:rPr>
          <w:rFonts w:ascii="Garamond" w:hAnsi="Garamond"/>
          <w:sz w:val="28"/>
          <w:szCs w:val="28"/>
          <w:lang w:val="en-GB"/>
        </w:rPr>
      </w:pPr>
      <w:r w:rsidRPr="0002750E">
        <w:rPr>
          <w:rFonts w:ascii="Garamond" w:hAnsi="Garamond"/>
          <w:sz w:val="28"/>
          <w:szCs w:val="28"/>
          <w:lang w:val="en-GB"/>
        </w:rPr>
        <w:lastRenderedPageBreak/>
        <w:t>LINK:</w:t>
      </w:r>
      <w:r w:rsidR="0002750E" w:rsidRPr="0002750E">
        <w:rPr>
          <w:rFonts w:ascii="Garamond" w:hAnsi="Garamond"/>
          <w:sz w:val="28"/>
          <w:szCs w:val="28"/>
          <w:lang w:val="en-GB"/>
        </w:rPr>
        <w:t xml:space="preserve"> </w:t>
      </w:r>
      <w:hyperlink r:id="rId9" w:history="1">
        <w:r w:rsidR="00D616B0" w:rsidRPr="0002750E">
          <w:rPr>
            <w:rStyle w:val="Collegamentoipertestuale"/>
            <w:rFonts w:ascii="Garamond" w:hAnsi="Garamond"/>
            <w:sz w:val="28"/>
            <w:szCs w:val="28"/>
            <w:lang w:val="en-GB"/>
          </w:rPr>
          <w:t>https://us02web.zoom.us/j/83431215456?pwd=N3RCc0JsZ2IxWVl2a3NtK0dZakdFZz09</w:t>
        </w:r>
      </w:hyperlink>
    </w:p>
    <w:p w:rsidR="00D616B0" w:rsidRPr="0002750E" w:rsidRDefault="00D616B0" w:rsidP="00D616B0">
      <w:pPr>
        <w:spacing w:after="0" w:line="240" w:lineRule="auto"/>
        <w:ind w:left="360"/>
        <w:jc w:val="both"/>
        <w:rPr>
          <w:rFonts w:ascii="Garamond" w:hAnsi="Garamond"/>
          <w:sz w:val="28"/>
          <w:szCs w:val="28"/>
          <w:lang w:val="en-GB"/>
        </w:rPr>
      </w:pPr>
    </w:p>
    <w:p w:rsidR="00D616B0" w:rsidRPr="0002750E" w:rsidRDefault="00D616B0" w:rsidP="00D616B0">
      <w:pPr>
        <w:spacing w:after="0" w:line="240" w:lineRule="auto"/>
        <w:ind w:left="360"/>
        <w:jc w:val="both"/>
        <w:rPr>
          <w:rFonts w:ascii="Garamond" w:hAnsi="Garamond"/>
          <w:sz w:val="28"/>
          <w:szCs w:val="28"/>
        </w:rPr>
      </w:pPr>
      <w:r w:rsidRPr="0002750E">
        <w:rPr>
          <w:rFonts w:ascii="Garamond" w:hAnsi="Garamond"/>
          <w:sz w:val="28"/>
          <w:szCs w:val="28"/>
        </w:rPr>
        <w:t>ID riunione: 834 3121 5456</w:t>
      </w:r>
    </w:p>
    <w:p w:rsidR="005D3A2E" w:rsidRPr="0002750E" w:rsidRDefault="00D616B0" w:rsidP="00D616B0">
      <w:pPr>
        <w:spacing w:after="0" w:line="240" w:lineRule="auto"/>
        <w:ind w:left="360"/>
        <w:jc w:val="both"/>
        <w:rPr>
          <w:rFonts w:ascii="Garamond" w:hAnsi="Garamond"/>
          <w:sz w:val="28"/>
          <w:szCs w:val="28"/>
        </w:rPr>
      </w:pPr>
      <w:r w:rsidRPr="0002750E">
        <w:rPr>
          <w:rFonts w:ascii="Garamond" w:hAnsi="Garamond"/>
          <w:sz w:val="28"/>
          <w:szCs w:val="28"/>
        </w:rPr>
        <w:t>Passcode: 1234</w:t>
      </w:r>
    </w:p>
    <w:sectPr w:rsidR="005D3A2E" w:rsidRPr="0002750E" w:rsidSect="004C661A">
      <w:headerReference w:type="default" r:id="rId10"/>
      <w:footerReference w:type="default" r:id="rId11"/>
      <w:pgSz w:w="11906" w:h="16838"/>
      <w:pgMar w:top="3544" w:right="1416" w:bottom="1021" w:left="1418" w:header="709" w:footer="35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CCA" w:rsidRDefault="006B0CCA" w:rsidP="00CE3CF6">
      <w:pPr>
        <w:spacing w:after="0" w:line="240" w:lineRule="auto"/>
      </w:pPr>
      <w:r>
        <w:separator/>
      </w:r>
    </w:p>
  </w:endnote>
  <w:endnote w:type="continuationSeparator" w:id="1">
    <w:p w:rsidR="006B0CCA" w:rsidRDefault="006B0CCA" w:rsidP="00CE3CF6">
      <w:pPr>
        <w:spacing w:after="0" w:line="240" w:lineRule="auto"/>
      </w:pPr>
      <w:r>
        <w:continuationSeparator/>
      </w:r>
    </w:p>
  </w:endnote>
  <w:endnote w:type="continuationNotice" w:id="2">
    <w:p w:rsidR="006B0CCA" w:rsidRDefault="006B0CCA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CF6" w:rsidRDefault="00E900CF">
    <w:pPr>
      <w:pStyle w:val="Pidipagina"/>
    </w:pPr>
    <w:r w:rsidRPr="00E900CF">
      <w:rPr>
        <w:rFonts w:ascii="Arial" w:eastAsiaTheme="minorEastAsia" w:hAnsi="Arial" w:cs="Arial"/>
        <w:noProof/>
        <w:sz w:val="24"/>
        <w:szCs w:val="24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-43.15pt;margin-top:78.75pt;width:259.4pt;height:109.8pt;z-index:25165824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" stroked="f">
          <v:textbox>
            <w:txbxContent>
              <w:p w:rsidR="00A47A61" w:rsidRPr="00043DC3" w:rsidRDefault="00A47A61" w:rsidP="00A47A61">
                <w:pPr>
                  <w:autoSpaceDE w:val="0"/>
                  <w:autoSpaceDN w:val="0"/>
                  <w:spacing w:after="0"/>
                  <w:rPr>
                    <w:color w:val="000000"/>
                    <w:sz w:val="28"/>
                    <w:szCs w:val="28"/>
                  </w:rPr>
                </w:pPr>
                <w:r w:rsidRPr="00043DC3">
                  <w:rPr>
                    <w:rFonts w:ascii="Calibri Light" w:hAnsi="Calibri Light" w:cs="Calibri Light"/>
                    <w:color w:val="1F497D"/>
                    <w:sz w:val="24"/>
                    <w:szCs w:val="24"/>
                  </w:rPr>
                  <w:t>Diego Mattiolo – Energy Personal Advisor</w:t>
                </w:r>
              </w:p>
              <w:p w:rsidR="00A47A61" w:rsidRDefault="00A47A61" w:rsidP="00A47A61">
                <w:pPr>
                  <w:autoSpaceDE w:val="0"/>
                  <w:autoSpaceDN w:val="0"/>
                  <w:spacing w:after="0"/>
                  <w:rPr>
                    <w:rFonts w:ascii="Calibri Light" w:hAnsi="Calibri Light" w:cs="Calibri Light"/>
                    <w:b/>
                    <w:bCs/>
                    <w:i/>
                    <w:iCs/>
                    <w:color w:val="1F497D"/>
                  </w:rPr>
                </w:pPr>
              </w:p>
              <w:p w:rsidR="00A47A61" w:rsidRPr="00043DC3" w:rsidRDefault="00A47A61" w:rsidP="00A47A61">
                <w:pPr>
                  <w:autoSpaceDE w:val="0"/>
                  <w:autoSpaceDN w:val="0"/>
                  <w:spacing w:after="0"/>
                  <w:rPr>
                    <w:color w:val="000000"/>
                    <w:sz w:val="28"/>
                    <w:szCs w:val="28"/>
                  </w:rPr>
                </w:pPr>
                <w:r w:rsidRPr="00043DC3">
                  <w:rPr>
                    <w:rFonts w:ascii="Calibri Light" w:hAnsi="Calibri Light" w:cs="Calibri Light"/>
                    <w:b/>
                    <w:bCs/>
                    <w:i/>
                    <w:iCs/>
                    <w:color w:val="1F497D"/>
                  </w:rPr>
                  <w:t>DM Consulting di Mattiolo Diego</w:t>
                </w:r>
              </w:p>
              <w:p w:rsidR="00A47A61" w:rsidRDefault="00A47A61" w:rsidP="00A47A61">
                <w:pPr>
                  <w:autoSpaceDE w:val="0"/>
                  <w:autoSpaceDN w:val="0"/>
                  <w:spacing w:after="0"/>
                  <w:rPr>
                    <w:rFonts w:ascii="Calibri Light" w:hAnsi="Calibri Light" w:cs="Calibri Light"/>
                    <w:color w:val="1F497D"/>
                  </w:rPr>
                </w:pPr>
                <w:r w:rsidRPr="00043DC3">
                  <w:rPr>
                    <w:rFonts w:ascii="Calibri Light" w:hAnsi="Calibri Light" w:cs="Calibri Light"/>
                    <w:color w:val="1F497D"/>
                  </w:rPr>
                  <w:t>Via Mezzavia 54b – 35020 Due Carrare (PD)</w:t>
                </w:r>
              </w:p>
              <w:p w:rsidR="00A47A61" w:rsidRPr="00043DC3" w:rsidRDefault="00A47A61" w:rsidP="00A47A61">
                <w:pPr>
                  <w:autoSpaceDE w:val="0"/>
                  <w:autoSpaceDN w:val="0"/>
                  <w:spacing w:after="0"/>
                  <w:rPr>
                    <w:color w:val="000000"/>
                    <w:sz w:val="28"/>
                    <w:szCs w:val="28"/>
                  </w:rPr>
                </w:pPr>
                <w:r w:rsidRPr="00043DC3">
                  <w:rPr>
                    <w:rFonts w:ascii="Calibri Light" w:hAnsi="Calibri Light" w:cs="Calibri Light"/>
                    <w:color w:val="1F497D"/>
                  </w:rPr>
                  <w:t>Cell.     3357738602</w:t>
                </w:r>
              </w:p>
              <w:p w:rsidR="00A47A61" w:rsidRPr="00043DC3" w:rsidRDefault="00A47A61" w:rsidP="00A47A61">
                <w:pPr>
                  <w:spacing w:after="0"/>
                  <w:rPr>
                    <w:color w:val="000000"/>
                    <w:sz w:val="28"/>
                    <w:szCs w:val="28"/>
                  </w:rPr>
                </w:pPr>
                <w:r w:rsidRPr="00043DC3">
                  <w:rPr>
                    <w:rFonts w:ascii="Calibri Light" w:hAnsi="Calibri Light" w:cs="Calibri Light"/>
                    <w:color w:val="1F497D"/>
                  </w:rPr>
                  <w:t xml:space="preserve">E-mail </w:t>
                </w:r>
                <w:hyperlink r:id="rId1" w:tgtFrame="_blank" w:history="1">
                  <w:r w:rsidRPr="00043DC3">
                    <w:rPr>
                      <w:rStyle w:val="Collegamentoipertestuale"/>
                      <w:rFonts w:ascii="Calibri Light" w:hAnsi="Calibri Light" w:cs="Calibri Light"/>
                      <w:color w:val="0000FF"/>
                    </w:rPr>
                    <w:t>diegomattiolo@dm-consulting.org</w:t>
                  </w:r>
                </w:hyperlink>
              </w:p>
              <w:p w:rsidR="00A47A61" w:rsidRPr="00043DC3" w:rsidRDefault="00A47A61" w:rsidP="00A47A61">
                <w:pPr>
                  <w:spacing w:after="0"/>
                  <w:rPr>
                    <w:color w:val="000000"/>
                    <w:sz w:val="28"/>
                    <w:szCs w:val="28"/>
                  </w:rPr>
                </w:pPr>
                <w:r w:rsidRPr="00043DC3">
                  <w:rPr>
                    <w:rFonts w:ascii="Calibri Light" w:hAnsi="Calibri Light" w:cs="Calibri Light"/>
                    <w:color w:val="1F497D"/>
                  </w:rPr>
                  <w:t xml:space="preserve">E-mail supporto </w:t>
                </w:r>
                <w:hyperlink r:id="rId2" w:tgtFrame="_blank" w:history="1">
                  <w:r w:rsidRPr="00043DC3">
                    <w:rPr>
                      <w:rStyle w:val="Collegamentoipertestuale"/>
                      <w:rFonts w:ascii="Calibri Light" w:hAnsi="Calibri Light" w:cs="Calibri Light"/>
                      <w:color w:val="0000FF"/>
                    </w:rPr>
                    <w:t>assistenza.clienti@dm-consulting.org</w:t>
                  </w:r>
                </w:hyperlink>
              </w:p>
              <w:p w:rsidR="00A47A61" w:rsidRDefault="00A47A61" w:rsidP="00A47A61"/>
            </w:txbxContent>
          </v:textbox>
          <w10:wrap type="square" anchorx="margin"/>
        </v:shape>
      </w:pict>
    </w:r>
    <w:r w:rsidR="004F4BD3">
      <w:rPr>
        <w:noProof/>
        <w:lang w:eastAsia="it-IT"/>
      </w:rPr>
      <w:drawing>
        <wp:anchor distT="0" distB="0" distL="114300" distR="114300" simplePos="0" relativeHeight="251658243" behindDoc="1" locked="0" layoutInCell="1" allowOverlap="1">
          <wp:simplePos x="0" y="0"/>
          <wp:positionH relativeFrom="column">
            <wp:posOffset>2618105</wp:posOffset>
          </wp:positionH>
          <wp:positionV relativeFrom="paragraph">
            <wp:posOffset>942340</wp:posOffset>
          </wp:positionV>
          <wp:extent cx="4239895" cy="1485265"/>
          <wp:effectExtent l="0" t="0" r="8255" b="635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9895" cy="1485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CCA" w:rsidRDefault="006B0CCA" w:rsidP="00CE3CF6">
      <w:pPr>
        <w:spacing w:after="0" w:line="240" w:lineRule="auto"/>
      </w:pPr>
      <w:r>
        <w:separator/>
      </w:r>
    </w:p>
  </w:footnote>
  <w:footnote w:type="continuationSeparator" w:id="1">
    <w:p w:rsidR="006B0CCA" w:rsidRDefault="006B0CCA" w:rsidP="00CE3CF6">
      <w:pPr>
        <w:spacing w:after="0" w:line="240" w:lineRule="auto"/>
      </w:pPr>
      <w:r>
        <w:continuationSeparator/>
      </w:r>
    </w:p>
  </w:footnote>
  <w:footnote w:type="continuationNotice" w:id="2">
    <w:p w:rsidR="006B0CCA" w:rsidRDefault="006B0CCA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CF6" w:rsidRDefault="00E900CF">
    <w:pPr>
      <w:pStyle w:val="Intestazione"/>
    </w:pPr>
    <w:r w:rsidRPr="00E900CF">
      <w:rPr>
        <w:noProof/>
        <w:sz w:val="40"/>
        <w:szCs w:val="4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4102" type="#_x0000_t202" style="position:absolute;margin-left:562.8pt;margin-top:65.05pt;width:327pt;height:30.75pt;z-index:251658244;visibility:visible;mso-wrap-distance-top:3.6pt;mso-wrap-distance-bottom:3.6pt;mso-position-horizontal:righ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" filled="f" stroked="f">
          <v:textbox>
            <w:txbxContent>
              <w:p w:rsidR="004F4BD3" w:rsidRPr="00F47E90" w:rsidRDefault="004F4BD3" w:rsidP="004F4BD3">
                <w:pPr>
                  <w:jc w:val="center"/>
                  <w:rPr>
                    <w:sz w:val="32"/>
                    <w:szCs w:val="32"/>
                  </w:rPr>
                </w:pPr>
                <w:r w:rsidRPr="00F47E90">
                  <w:rPr>
                    <w:sz w:val="32"/>
                    <w:szCs w:val="32"/>
                  </w:rPr>
                  <w:t>Pillole del mercato energetico (</w:t>
                </w:r>
                <w:r w:rsidR="00DC12B1">
                  <w:rPr>
                    <w:sz w:val="32"/>
                    <w:szCs w:val="32"/>
                  </w:rPr>
                  <w:t>marzo</w:t>
                </w:r>
                <w:r w:rsidRPr="00F47E90">
                  <w:rPr>
                    <w:sz w:val="32"/>
                    <w:szCs w:val="32"/>
                  </w:rPr>
                  <w:t xml:space="preserve"> 202</w:t>
                </w:r>
                <w:r w:rsidR="004C3D61">
                  <w:rPr>
                    <w:sz w:val="32"/>
                    <w:szCs w:val="32"/>
                  </w:rPr>
                  <w:t>1</w:t>
                </w:r>
                <w:r w:rsidRPr="00F47E90">
                  <w:rPr>
                    <w:sz w:val="32"/>
                    <w:szCs w:val="32"/>
                  </w:rPr>
                  <w:t>)</w:t>
                </w:r>
              </w:p>
              <w:p w:rsidR="004F4BD3" w:rsidRDefault="004F4BD3" w:rsidP="004F4BD3"/>
            </w:txbxContent>
          </v:textbox>
          <w10:wrap anchorx="page"/>
        </v:shape>
      </w:pict>
    </w:r>
    <w:r>
      <w:rPr>
        <w:noProof/>
        <w:lang w:eastAsia="it-IT"/>
      </w:rPr>
      <w:pict>
        <v:shape id="_x0000_s4101" type="#_x0000_t202" style="position:absolute;margin-left:-44.2pt;margin-top:-10.9pt;width:583.5pt;height:60.5pt;z-index:251658241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" filled="f" stroked="f">
          <v:textbox>
            <w:txbxContent>
              <w:p w:rsidR="00CE3CF6" w:rsidRPr="00CE3CF6" w:rsidRDefault="00CE3CF6" w:rsidP="00CE3CF6">
                <w:pPr>
                  <w:spacing w:after="0"/>
                  <w:rPr>
                    <w:rFonts w:ascii="Times New Roman" w:hAnsi="Times New Roman" w:cs="Times New Roman"/>
                    <w:color w:val="E7E6E6" w:themeColor="background2"/>
                    <w:sz w:val="52"/>
                  </w:rPr>
                </w:pPr>
                <w:r w:rsidRPr="00CE3CF6">
                  <w:rPr>
                    <w:rFonts w:ascii="Times New Roman" w:hAnsi="Times New Roman" w:cs="Times New Roman"/>
                    <w:color w:val="E7E6E6" w:themeColor="background2"/>
                    <w:sz w:val="52"/>
                  </w:rPr>
                  <w:t>DM Consulting Di Mattiolo Diego</w:t>
                </w:r>
              </w:p>
              <w:p w:rsidR="00CE3CF6" w:rsidRPr="00CE3CF6" w:rsidRDefault="00CE3CF6" w:rsidP="00CE3CF6">
                <w:pPr>
                  <w:spacing w:after="0"/>
                  <w:rPr>
                    <w:rFonts w:ascii="Bodoni MT" w:hAnsi="Bodoni MT"/>
                    <w:color w:val="FFF2CC" w:themeColor="accent4" w:themeTint="33"/>
                    <w:sz w:val="32"/>
                  </w:rPr>
                </w:pPr>
                <w:r w:rsidRPr="00CE3CF6">
                  <w:rPr>
                    <w:rFonts w:ascii="Bodoni MT" w:hAnsi="Bodoni MT"/>
                    <w:color w:val="FFF2CC" w:themeColor="accent4" w:themeTint="33"/>
                    <w:sz w:val="32"/>
                  </w:rPr>
                  <w:t>Servizi Energetici Integrati</w:t>
                </w:r>
              </w:p>
            </w:txbxContent>
          </v:textbox>
        </v:shape>
      </w:pict>
    </w:r>
    <w:r>
      <w:rPr>
        <w:noProof/>
        <w:lang w:eastAsia="it-IT"/>
      </w:rPr>
      <w:pict>
        <v:group id="Gruppo 3" o:spid="_x0000_s4098" style="position:absolute;margin-left:-64.55pt;margin-top:-16.65pt;width:612.35pt;height:86.1pt;z-index:251658240" coordsize="77771,10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">
          <v:rect id="Rettangolo 2" o:spid="_x0000_s4100" style="position:absolute;width:77119;height:10938;rotation:-221489fd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" fillcolor="#c45911 [2405]" strokecolor="#1f4d78 [1604]" strokeweight="1pt">
            <v:fill color2="#c45911 [2405]" rotate="t" angle="90" colors="0 #7a2f00;.5 #b14801;1 #d35704" focus="100%" type="gradient"/>
          </v:rect>
          <v:rect id="Rettangolo 1" o:spid="_x0000_s4099" style="position:absolute;left:809;top:190;width:76962;height:939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" fillcolor="#b4c6e7 [1304]" strokecolor="#1f4d78 [1604]" strokeweight="1pt">
            <v:fill color2="#48647c" rotate="t" focusposition="1" focussize="" colors="0 #b4c7e7;0 #4d79c7;38011f #48647c" focus="100%" type="gradientRadial"/>
          </v:rect>
        </v:group>
      </w:pict>
    </w:r>
    <w:r w:rsidR="00841BCE">
      <w:t>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321D"/>
    <w:multiLevelType w:val="hybridMultilevel"/>
    <w:tmpl w:val="A0AA3CB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C7369"/>
    <w:multiLevelType w:val="hybridMultilevel"/>
    <w:tmpl w:val="B1E8A47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8244B9C"/>
    <w:multiLevelType w:val="hybridMultilevel"/>
    <w:tmpl w:val="C9DE02FE"/>
    <w:lvl w:ilvl="0" w:tplc="3C5019E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1A1F0B"/>
    <w:multiLevelType w:val="hybridMultilevel"/>
    <w:tmpl w:val="8ED86D94"/>
    <w:lvl w:ilvl="0" w:tplc="197C254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40A5C"/>
    <w:multiLevelType w:val="hybridMultilevel"/>
    <w:tmpl w:val="4A4C9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B1C54"/>
    <w:multiLevelType w:val="hybridMultilevel"/>
    <w:tmpl w:val="8DC2F4E6"/>
    <w:lvl w:ilvl="0" w:tplc="83FCFBA4">
      <w:numFmt w:val="bullet"/>
      <w:lvlText w:val="-"/>
      <w:lvlJc w:val="left"/>
      <w:pPr>
        <w:ind w:left="644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E1C5726"/>
    <w:multiLevelType w:val="hybridMultilevel"/>
    <w:tmpl w:val="37F053FE"/>
    <w:lvl w:ilvl="0" w:tplc="2E08420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0E01A3"/>
    <w:multiLevelType w:val="hybridMultilevel"/>
    <w:tmpl w:val="AFDE7B1E"/>
    <w:lvl w:ilvl="0" w:tplc="7C4E1E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BA0E05"/>
    <w:multiLevelType w:val="hybridMultilevel"/>
    <w:tmpl w:val="EEA0F48E"/>
    <w:lvl w:ilvl="0" w:tplc="B442E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840FFD"/>
    <w:multiLevelType w:val="hybridMultilevel"/>
    <w:tmpl w:val="A2B2FE1E"/>
    <w:lvl w:ilvl="0" w:tplc="539AC12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1F4E79" w:themeColor="accent1" w:themeShade="80"/>
        <w:sz w:val="28"/>
        <w:szCs w:val="2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82D4C"/>
    <w:multiLevelType w:val="hybridMultilevel"/>
    <w:tmpl w:val="8A6822C2"/>
    <w:lvl w:ilvl="0" w:tplc="1C9AB4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CA40C2"/>
    <w:multiLevelType w:val="hybridMultilevel"/>
    <w:tmpl w:val="13C0F802"/>
    <w:lvl w:ilvl="0" w:tplc="7AAEF94A">
      <w:numFmt w:val="bullet"/>
      <w:lvlText w:val="-"/>
      <w:lvlJc w:val="left"/>
      <w:pPr>
        <w:ind w:left="644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E3E1FEA"/>
    <w:multiLevelType w:val="hybridMultilevel"/>
    <w:tmpl w:val="08CA7E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2B6D6E"/>
    <w:multiLevelType w:val="hybridMultilevel"/>
    <w:tmpl w:val="9E34B6A6"/>
    <w:lvl w:ilvl="0" w:tplc="FCD8A6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0A73E9"/>
    <w:multiLevelType w:val="hybridMultilevel"/>
    <w:tmpl w:val="B226E90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C0B0C51"/>
    <w:multiLevelType w:val="hybridMultilevel"/>
    <w:tmpl w:val="4544CA60"/>
    <w:lvl w:ilvl="0" w:tplc="2CA4E5D2">
      <w:numFmt w:val="bullet"/>
      <w:lvlText w:val="-"/>
      <w:lvlJc w:val="left"/>
      <w:pPr>
        <w:ind w:left="644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54C135D4"/>
    <w:multiLevelType w:val="hybridMultilevel"/>
    <w:tmpl w:val="E6FE3A9E"/>
    <w:lvl w:ilvl="0" w:tplc="2FA2C7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CF1932"/>
    <w:multiLevelType w:val="hybridMultilevel"/>
    <w:tmpl w:val="807C7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51202B"/>
    <w:multiLevelType w:val="hybridMultilevel"/>
    <w:tmpl w:val="F7A2CC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966D35"/>
    <w:multiLevelType w:val="multilevel"/>
    <w:tmpl w:val="A012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4B6598C"/>
    <w:multiLevelType w:val="hybridMultilevel"/>
    <w:tmpl w:val="55B6A7D2"/>
    <w:lvl w:ilvl="0" w:tplc="E0EC378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863654"/>
    <w:multiLevelType w:val="multilevel"/>
    <w:tmpl w:val="018836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E247AE"/>
    <w:multiLevelType w:val="hybridMultilevel"/>
    <w:tmpl w:val="D5FEFC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56D86"/>
    <w:multiLevelType w:val="multilevel"/>
    <w:tmpl w:val="0966C8D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03637A"/>
    <w:multiLevelType w:val="hybridMultilevel"/>
    <w:tmpl w:val="787A76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ED126C"/>
    <w:multiLevelType w:val="hybridMultilevel"/>
    <w:tmpl w:val="9278A164"/>
    <w:lvl w:ilvl="0" w:tplc="22AEED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2"/>
  </w:num>
  <w:num w:numId="4">
    <w:abstractNumId w:val="7"/>
  </w:num>
  <w:num w:numId="5">
    <w:abstractNumId w:val="12"/>
  </w:num>
  <w:num w:numId="6">
    <w:abstractNumId w:val="19"/>
  </w:num>
  <w:num w:numId="7">
    <w:abstractNumId w:val="1"/>
  </w:num>
  <w:num w:numId="8">
    <w:abstractNumId w:val="17"/>
  </w:num>
  <w:num w:numId="9">
    <w:abstractNumId w:val="14"/>
  </w:num>
  <w:num w:numId="10">
    <w:abstractNumId w:val="6"/>
  </w:num>
  <w:num w:numId="11">
    <w:abstractNumId w:val="16"/>
  </w:num>
  <w:num w:numId="12">
    <w:abstractNumId w:val="13"/>
  </w:num>
  <w:num w:numId="13">
    <w:abstractNumId w:val="8"/>
  </w:num>
  <w:num w:numId="14">
    <w:abstractNumId w:val="10"/>
  </w:num>
  <w:num w:numId="15">
    <w:abstractNumId w:val="25"/>
  </w:num>
  <w:num w:numId="16">
    <w:abstractNumId w:val="4"/>
  </w:num>
  <w:num w:numId="17">
    <w:abstractNumId w:val="18"/>
  </w:num>
  <w:num w:numId="18">
    <w:abstractNumId w:val="24"/>
  </w:num>
  <w:num w:numId="19">
    <w:abstractNumId w:val="0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0"/>
  </w:num>
  <w:num w:numId="24">
    <w:abstractNumId w:val="11"/>
  </w:num>
  <w:num w:numId="25">
    <w:abstractNumId w:val="5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CE3CF6"/>
    <w:rsid w:val="00001F59"/>
    <w:rsid w:val="000024B1"/>
    <w:rsid w:val="0000296F"/>
    <w:rsid w:val="000032C0"/>
    <w:rsid w:val="0000615E"/>
    <w:rsid w:val="000067D5"/>
    <w:rsid w:val="00007665"/>
    <w:rsid w:val="000107AF"/>
    <w:rsid w:val="0001194E"/>
    <w:rsid w:val="00013E8F"/>
    <w:rsid w:val="000168D5"/>
    <w:rsid w:val="00023C54"/>
    <w:rsid w:val="00024243"/>
    <w:rsid w:val="00025052"/>
    <w:rsid w:val="0002662C"/>
    <w:rsid w:val="0002750E"/>
    <w:rsid w:val="00030F7D"/>
    <w:rsid w:val="0003269D"/>
    <w:rsid w:val="000342A4"/>
    <w:rsid w:val="000372CB"/>
    <w:rsid w:val="00037546"/>
    <w:rsid w:val="00037742"/>
    <w:rsid w:val="00043DC3"/>
    <w:rsid w:val="000446E4"/>
    <w:rsid w:val="0004475F"/>
    <w:rsid w:val="00045006"/>
    <w:rsid w:val="00046074"/>
    <w:rsid w:val="000461AD"/>
    <w:rsid w:val="0004626F"/>
    <w:rsid w:val="000467DE"/>
    <w:rsid w:val="00047377"/>
    <w:rsid w:val="000514BE"/>
    <w:rsid w:val="000614B0"/>
    <w:rsid w:val="00064A37"/>
    <w:rsid w:val="00067545"/>
    <w:rsid w:val="000700F6"/>
    <w:rsid w:val="00070CDF"/>
    <w:rsid w:val="000710A0"/>
    <w:rsid w:val="00071276"/>
    <w:rsid w:val="00071A93"/>
    <w:rsid w:val="00073588"/>
    <w:rsid w:val="00080C86"/>
    <w:rsid w:val="00080F08"/>
    <w:rsid w:val="00081AC2"/>
    <w:rsid w:val="000852BF"/>
    <w:rsid w:val="0008532C"/>
    <w:rsid w:val="00087B89"/>
    <w:rsid w:val="00087E18"/>
    <w:rsid w:val="00091C09"/>
    <w:rsid w:val="00095D0D"/>
    <w:rsid w:val="000A0221"/>
    <w:rsid w:val="000A1FF0"/>
    <w:rsid w:val="000A3892"/>
    <w:rsid w:val="000A59BE"/>
    <w:rsid w:val="000A612B"/>
    <w:rsid w:val="000A75E8"/>
    <w:rsid w:val="000A786D"/>
    <w:rsid w:val="000B22C2"/>
    <w:rsid w:val="000B3242"/>
    <w:rsid w:val="000B4A73"/>
    <w:rsid w:val="000B6D5C"/>
    <w:rsid w:val="000B763B"/>
    <w:rsid w:val="000C26B6"/>
    <w:rsid w:val="000C2DBE"/>
    <w:rsid w:val="000C36FD"/>
    <w:rsid w:val="000C4725"/>
    <w:rsid w:val="000C5560"/>
    <w:rsid w:val="000C56B7"/>
    <w:rsid w:val="000C606C"/>
    <w:rsid w:val="000C76D5"/>
    <w:rsid w:val="000D00FF"/>
    <w:rsid w:val="000D07C7"/>
    <w:rsid w:val="000D6764"/>
    <w:rsid w:val="000D7538"/>
    <w:rsid w:val="000D7730"/>
    <w:rsid w:val="000E1983"/>
    <w:rsid w:val="000E3E21"/>
    <w:rsid w:val="000E6CAD"/>
    <w:rsid w:val="000F0A86"/>
    <w:rsid w:val="000F344C"/>
    <w:rsid w:val="000F3829"/>
    <w:rsid w:val="001027D3"/>
    <w:rsid w:val="001033D0"/>
    <w:rsid w:val="00105ABD"/>
    <w:rsid w:val="00107008"/>
    <w:rsid w:val="00107FCB"/>
    <w:rsid w:val="00110411"/>
    <w:rsid w:val="001120CA"/>
    <w:rsid w:val="00112DBC"/>
    <w:rsid w:val="00114B01"/>
    <w:rsid w:val="00120CF8"/>
    <w:rsid w:val="00123325"/>
    <w:rsid w:val="00123564"/>
    <w:rsid w:val="00123E20"/>
    <w:rsid w:val="001251D8"/>
    <w:rsid w:val="00126A08"/>
    <w:rsid w:val="001271AB"/>
    <w:rsid w:val="00127DA0"/>
    <w:rsid w:val="00131392"/>
    <w:rsid w:val="00132F55"/>
    <w:rsid w:val="0013564F"/>
    <w:rsid w:val="001360D3"/>
    <w:rsid w:val="001363B3"/>
    <w:rsid w:val="00136C75"/>
    <w:rsid w:val="00137ACE"/>
    <w:rsid w:val="001413FF"/>
    <w:rsid w:val="001455F4"/>
    <w:rsid w:val="00145816"/>
    <w:rsid w:val="001465C7"/>
    <w:rsid w:val="001477C1"/>
    <w:rsid w:val="00147DA5"/>
    <w:rsid w:val="00150755"/>
    <w:rsid w:val="00152EC6"/>
    <w:rsid w:val="00153A7C"/>
    <w:rsid w:val="00154C63"/>
    <w:rsid w:val="0015615F"/>
    <w:rsid w:val="001569E1"/>
    <w:rsid w:val="001569FD"/>
    <w:rsid w:val="00156E2B"/>
    <w:rsid w:val="00165108"/>
    <w:rsid w:val="0016535A"/>
    <w:rsid w:val="00166396"/>
    <w:rsid w:val="001663C6"/>
    <w:rsid w:val="00170070"/>
    <w:rsid w:val="00170DE9"/>
    <w:rsid w:val="00171542"/>
    <w:rsid w:val="001737A6"/>
    <w:rsid w:val="00180F8D"/>
    <w:rsid w:val="00181CE5"/>
    <w:rsid w:val="00184B04"/>
    <w:rsid w:val="00186932"/>
    <w:rsid w:val="00192A47"/>
    <w:rsid w:val="0019695E"/>
    <w:rsid w:val="00196C81"/>
    <w:rsid w:val="001979C8"/>
    <w:rsid w:val="001A01F1"/>
    <w:rsid w:val="001A0A9F"/>
    <w:rsid w:val="001A40AD"/>
    <w:rsid w:val="001A6D6D"/>
    <w:rsid w:val="001A7EAC"/>
    <w:rsid w:val="001B10B6"/>
    <w:rsid w:val="001B15BF"/>
    <w:rsid w:val="001B1DAC"/>
    <w:rsid w:val="001B624B"/>
    <w:rsid w:val="001B70EF"/>
    <w:rsid w:val="001B7919"/>
    <w:rsid w:val="001C6732"/>
    <w:rsid w:val="001C6B31"/>
    <w:rsid w:val="001C714D"/>
    <w:rsid w:val="001D0C41"/>
    <w:rsid w:val="001D437A"/>
    <w:rsid w:val="001D438B"/>
    <w:rsid w:val="001E0D46"/>
    <w:rsid w:val="001E1670"/>
    <w:rsid w:val="001E21C3"/>
    <w:rsid w:val="001E2CD2"/>
    <w:rsid w:val="001E387E"/>
    <w:rsid w:val="001E41F5"/>
    <w:rsid w:val="001E6393"/>
    <w:rsid w:val="001E7451"/>
    <w:rsid w:val="001E7D72"/>
    <w:rsid w:val="001F0023"/>
    <w:rsid w:val="001F24CC"/>
    <w:rsid w:val="002000D6"/>
    <w:rsid w:val="0020294A"/>
    <w:rsid w:val="00210324"/>
    <w:rsid w:val="00210472"/>
    <w:rsid w:val="00210B3F"/>
    <w:rsid w:val="00213752"/>
    <w:rsid w:val="00213E6F"/>
    <w:rsid w:val="002157D2"/>
    <w:rsid w:val="00217318"/>
    <w:rsid w:val="00217CF1"/>
    <w:rsid w:val="00225763"/>
    <w:rsid w:val="002263AB"/>
    <w:rsid w:val="002270AC"/>
    <w:rsid w:val="00232014"/>
    <w:rsid w:val="0023722E"/>
    <w:rsid w:val="00244249"/>
    <w:rsid w:val="00247756"/>
    <w:rsid w:val="002505DC"/>
    <w:rsid w:val="00251CCA"/>
    <w:rsid w:val="0025258C"/>
    <w:rsid w:val="0025261E"/>
    <w:rsid w:val="002535AA"/>
    <w:rsid w:val="00253D59"/>
    <w:rsid w:val="0025557A"/>
    <w:rsid w:val="00255720"/>
    <w:rsid w:val="00255B74"/>
    <w:rsid w:val="00256959"/>
    <w:rsid w:val="002630EB"/>
    <w:rsid w:val="00265314"/>
    <w:rsid w:val="0026676B"/>
    <w:rsid w:val="00272850"/>
    <w:rsid w:val="002774F9"/>
    <w:rsid w:val="002814A4"/>
    <w:rsid w:val="0028274C"/>
    <w:rsid w:val="0028521A"/>
    <w:rsid w:val="00285C8A"/>
    <w:rsid w:val="0029000E"/>
    <w:rsid w:val="002909A5"/>
    <w:rsid w:val="0029304B"/>
    <w:rsid w:val="00294691"/>
    <w:rsid w:val="00294B66"/>
    <w:rsid w:val="00294EAE"/>
    <w:rsid w:val="0029523C"/>
    <w:rsid w:val="002A28DC"/>
    <w:rsid w:val="002A3F1E"/>
    <w:rsid w:val="002A5778"/>
    <w:rsid w:val="002A7F2A"/>
    <w:rsid w:val="002B0A69"/>
    <w:rsid w:val="002B1B5A"/>
    <w:rsid w:val="002B3341"/>
    <w:rsid w:val="002B433C"/>
    <w:rsid w:val="002B5356"/>
    <w:rsid w:val="002C1CF2"/>
    <w:rsid w:val="002C2371"/>
    <w:rsid w:val="002C2F32"/>
    <w:rsid w:val="002C3E01"/>
    <w:rsid w:val="002C3FB6"/>
    <w:rsid w:val="002C47F5"/>
    <w:rsid w:val="002C540C"/>
    <w:rsid w:val="002C61FD"/>
    <w:rsid w:val="002C7FBD"/>
    <w:rsid w:val="002D0103"/>
    <w:rsid w:val="002D0AE1"/>
    <w:rsid w:val="002D2520"/>
    <w:rsid w:val="002D2DC0"/>
    <w:rsid w:val="002D3C82"/>
    <w:rsid w:val="002D571A"/>
    <w:rsid w:val="002D5838"/>
    <w:rsid w:val="002D79CE"/>
    <w:rsid w:val="002E0027"/>
    <w:rsid w:val="002E0054"/>
    <w:rsid w:val="002E2939"/>
    <w:rsid w:val="002E2B11"/>
    <w:rsid w:val="002E3B22"/>
    <w:rsid w:val="002E4324"/>
    <w:rsid w:val="002E4AFF"/>
    <w:rsid w:val="002F4B9A"/>
    <w:rsid w:val="002F56B3"/>
    <w:rsid w:val="002F5A20"/>
    <w:rsid w:val="002F67CE"/>
    <w:rsid w:val="002F76B6"/>
    <w:rsid w:val="002F7C41"/>
    <w:rsid w:val="003001A7"/>
    <w:rsid w:val="00300FC4"/>
    <w:rsid w:val="0030247F"/>
    <w:rsid w:val="003041EE"/>
    <w:rsid w:val="00304C3F"/>
    <w:rsid w:val="003055B7"/>
    <w:rsid w:val="0030697E"/>
    <w:rsid w:val="003100C7"/>
    <w:rsid w:val="00310964"/>
    <w:rsid w:val="00310A1A"/>
    <w:rsid w:val="00311A39"/>
    <w:rsid w:val="00313ACE"/>
    <w:rsid w:val="00316C72"/>
    <w:rsid w:val="00321EC2"/>
    <w:rsid w:val="003222A6"/>
    <w:rsid w:val="003245E1"/>
    <w:rsid w:val="00324BE1"/>
    <w:rsid w:val="0033101E"/>
    <w:rsid w:val="003317D7"/>
    <w:rsid w:val="00333522"/>
    <w:rsid w:val="00334482"/>
    <w:rsid w:val="00334531"/>
    <w:rsid w:val="00336E4C"/>
    <w:rsid w:val="003370F7"/>
    <w:rsid w:val="0033780D"/>
    <w:rsid w:val="00340865"/>
    <w:rsid w:val="00340F9D"/>
    <w:rsid w:val="00353341"/>
    <w:rsid w:val="0035375D"/>
    <w:rsid w:val="003543A7"/>
    <w:rsid w:val="00355B49"/>
    <w:rsid w:val="00362F83"/>
    <w:rsid w:val="00365AF9"/>
    <w:rsid w:val="00365B96"/>
    <w:rsid w:val="00370A5B"/>
    <w:rsid w:val="00373C8F"/>
    <w:rsid w:val="00373E82"/>
    <w:rsid w:val="0037608C"/>
    <w:rsid w:val="0037612B"/>
    <w:rsid w:val="00376ED7"/>
    <w:rsid w:val="0037750C"/>
    <w:rsid w:val="00381936"/>
    <w:rsid w:val="00382C06"/>
    <w:rsid w:val="0038356F"/>
    <w:rsid w:val="003845CE"/>
    <w:rsid w:val="00385ACF"/>
    <w:rsid w:val="00386F19"/>
    <w:rsid w:val="00392D8B"/>
    <w:rsid w:val="00394B34"/>
    <w:rsid w:val="00394DBA"/>
    <w:rsid w:val="00395785"/>
    <w:rsid w:val="003974A0"/>
    <w:rsid w:val="003A069D"/>
    <w:rsid w:val="003A0C9E"/>
    <w:rsid w:val="003A1CF6"/>
    <w:rsid w:val="003A257B"/>
    <w:rsid w:val="003A2D57"/>
    <w:rsid w:val="003A45BE"/>
    <w:rsid w:val="003A497C"/>
    <w:rsid w:val="003A4B5F"/>
    <w:rsid w:val="003A5149"/>
    <w:rsid w:val="003B27F2"/>
    <w:rsid w:val="003B46FD"/>
    <w:rsid w:val="003B5872"/>
    <w:rsid w:val="003B6041"/>
    <w:rsid w:val="003B725B"/>
    <w:rsid w:val="003C0585"/>
    <w:rsid w:val="003C060F"/>
    <w:rsid w:val="003C2D00"/>
    <w:rsid w:val="003C4794"/>
    <w:rsid w:val="003C71E6"/>
    <w:rsid w:val="003C7F72"/>
    <w:rsid w:val="003D3EEC"/>
    <w:rsid w:val="003D4506"/>
    <w:rsid w:val="003D608F"/>
    <w:rsid w:val="003E0314"/>
    <w:rsid w:val="003E13E6"/>
    <w:rsid w:val="003E368B"/>
    <w:rsid w:val="003E38CE"/>
    <w:rsid w:val="003E4124"/>
    <w:rsid w:val="003E6077"/>
    <w:rsid w:val="003E6E22"/>
    <w:rsid w:val="003F3BAB"/>
    <w:rsid w:val="003F40C1"/>
    <w:rsid w:val="003F43CA"/>
    <w:rsid w:val="00403EFA"/>
    <w:rsid w:val="00404493"/>
    <w:rsid w:val="00405189"/>
    <w:rsid w:val="00405757"/>
    <w:rsid w:val="00407CDE"/>
    <w:rsid w:val="004101F0"/>
    <w:rsid w:val="004107DF"/>
    <w:rsid w:val="004120AD"/>
    <w:rsid w:val="00412406"/>
    <w:rsid w:val="00412D91"/>
    <w:rsid w:val="00412FB5"/>
    <w:rsid w:val="004135CC"/>
    <w:rsid w:val="004157FD"/>
    <w:rsid w:val="0042080B"/>
    <w:rsid w:val="004208C0"/>
    <w:rsid w:val="00420AE0"/>
    <w:rsid w:val="0042180F"/>
    <w:rsid w:val="004218D0"/>
    <w:rsid w:val="00423FDB"/>
    <w:rsid w:val="0042713C"/>
    <w:rsid w:val="00427FF5"/>
    <w:rsid w:val="00432238"/>
    <w:rsid w:val="00433EB7"/>
    <w:rsid w:val="00435EB6"/>
    <w:rsid w:val="00436BD1"/>
    <w:rsid w:val="004413F9"/>
    <w:rsid w:val="00441BCA"/>
    <w:rsid w:val="0044348B"/>
    <w:rsid w:val="00444666"/>
    <w:rsid w:val="004447B9"/>
    <w:rsid w:val="00444929"/>
    <w:rsid w:val="00445AFA"/>
    <w:rsid w:val="00447893"/>
    <w:rsid w:val="004502CE"/>
    <w:rsid w:val="00451784"/>
    <w:rsid w:val="00452A29"/>
    <w:rsid w:val="00452C80"/>
    <w:rsid w:val="00456670"/>
    <w:rsid w:val="00457BAD"/>
    <w:rsid w:val="00457F3F"/>
    <w:rsid w:val="00462141"/>
    <w:rsid w:val="004651D5"/>
    <w:rsid w:val="00466F06"/>
    <w:rsid w:val="00466FA0"/>
    <w:rsid w:val="004700FD"/>
    <w:rsid w:val="00471198"/>
    <w:rsid w:val="004711E3"/>
    <w:rsid w:val="004717FC"/>
    <w:rsid w:val="00472AA8"/>
    <w:rsid w:val="004740F0"/>
    <w:rsid w:val="00474B01"/>
    <w:rsid w:val="004757D1"/>
    <w:rsid w:val="00477508"/>
    <w:rsid w:val="00480142"/>
    <w:rsid w:val="00481021"/>
    <w:rsid w:val="00482EA8"/>
    <w:rsid w:val="0048404B"/>
    <w:rsid w:val="00484851"/>
    <w:rsid w:val="00485AC7"/>
    <w:rsid w:val="004903F2"/>
    <w:rsid w:val="004950A0"/>
    <w:rsid w:val="0049572A"/>
    <w:rsid w:val="004959BB"/>
    <w:rsid w:val="00497855"/>
    <w:rsid w:val="004A0468"/>
    <w:rsid w:val="004A0B9F"/>
    <w:rsid w:val="004A363B"/>
    <w:rsid w:val="004A377B"/>
    <w:rsid w:val="004B118D"/>
    <w:rsid w:val="004B14E7"/>
    <w:rsid w:val="004B2D57"/>
    <w:rsid w:val="004B3E23"/>
    <w:rsid w:val="004C0367"/>
    <w:rsid w:val="004C2328"/>
    <w:rsid w:val="004C3D61"/>
    <w:rsid w:val="004C4BBB"/>
    <w:rsid w:val="004C4EDA"/>
    <w:rsid w:val="004C5832"/>
    <w:rsid w:val="004C661A"/>
    <w:rsid w:val="004C6F2A"/>
    <w:rsid w:val="004D053C"/>
    <w:rsid w:val="004D0649"/>
    <w:rsid w:val="004D1A4E"/>
    <w:rsid w:val="004D3936"/>
    <w:rsid w:val="004D4383"/>
    <w:rsid w:val="004D7618"/>
    <w:rsid w:val="004E1B77"/>
    <w:rsid w:val="004E1E4F"/>
    <w:rsid w:val="004F4BD3"/>
    <w:rsid w:val="0050044E"/>
    <w:rsid w:val="00501B14"/>
    <w:rsid w:val="00502387"/>
    <w:rsid w:val="005034AF"/>
    <w:rsid w:val="00504E7C"/>
    <w:rsid w:val="005060A9"/>
    <w:rsid w:val="005101F8"/>
    <w:rsid w:val="00511239"/>
    <w:rsid w:val="0051349B"/>
    <w:rsid w:val="00513B33"/>
    <w:rsid w:val="00517333"/>
    <w:rsid w:val="00517527"/>
    <w:rsid w:val="00521247"/>
    <w:rsid w:val="00525EF5"/>
    <w:rsid w:val="00526203"/>
    <w:rsid w:val="0052639B"/>
    <w:rsid w:val="00527169"/>
    <w:rsid w:val="005302A0"/>
    <w:rsid w:val="00537727"/>
    <w:rsid w:val="00540F8D"/>
    <w:rsid w:val="00541949"/>
    <w:rsid w:val="00541ACD"/>
    <w:rsid w:val="005430C3"/>
    <w:rsid w:val="0054391A"/>
    <w:rsid w:val="00544D04"/>
    <w:rsid w:val="00550933"/>
    <w:rsid w:val="005514C0"/>
    <w:rsid w:val="00555E32"/>
    <w:rsid w:val="005567A4"/>
    <w:rsid w:val="0056069E"/>
    <w:rsid w:val="00560B28"/>
    <w:rsid w:val="00560E2B"/>
    <w:rsid w:val="00563E07"/>
    <w:rsid w:val="00570571"/>
    <w:rsid w:val="0057151E"/>
    <w:rsid w:val="00571AE9"/>
    <w:rsid w:val="00571E0D"/>
    <w:rsid w:val="0057219D"/>
    <w:rsid w:val="00572BB9"/>
    <w:rsid w:val="005762FC"/>
    <w:rsid w:val="00576890"/>
    <w:rsid w:val="00576CD2"/>
    <w:rsid w:val="005773CA"/>
    <w:rsid w:val="00577DAB"/>
    <w:rsid w:val="00580315"/>
    <w:rsid w:val="005814CF"/>
    <w:rsid w:val="00582385"/>
    <w:rsid w:val="005828A3"/>
    <w:rsid w:val="00584EDA"/>
    <w:rsid w:val="00587568"/>
    <w:rsid w:val="005903A5"/>
    <w:rsid w:val="00590B17"/>
    <w:rsid w:val="005943DE"/>
    <w:rsid w:val="0059471E"/>
    <w:rsid w:val="00594A16"/>
    <w:rsid w:val="0059529F"/>
    <w:rsid w:val="00595BDD"/>
    <w:rsid w:val="005962E6"/>
    <w:rsid w:val="005968D7"/>
    <w:rsid w:val="00597072"/>
    <w:rsid w:val="005A14D0"/>
    <w:rsid w:val="005A1DFD"/>
    <w:rsid w:val="005A5691"/>
    <w:rsid w:val="005B1289"/>
    <w:rsid w:val="005B137B"/>
    <w:rsid w:val="005B77A1"/>
    <w:rsid w:val="005C0656"/>
    <w:rsid w:val="005C1369"/>
    <w:rsid w:val="005C2149"/>
    <w:rsid w:val="005C22E0"/>
    <w:rsid w:val="005C3EB1"/>
    <w:rsid w:val="005C4A8B"/>
    <w:rsid w:val="005C7808"/>
    <w:rsid w:val="005D0503"/>
    <w:rsid w:val="005D3A2E"/>
    <w:rsid w:val="005D6872"/>
    <w:rsid w:val="005D7219"/>
    <w:rsid w:val="005D752A"/>
    <w:rsid w:val="005E3A0F"/>
    <w:rsid w:val="005E7BDF"/>
    <w:rsid w:val="005F273A"/>
    <w:rsid w:val="005F3FF3"/>
    <w:rsid w:val="005F6269"/>
    <w:rsid w:val="005F7EB5"/>
    <w:rsid w:val="00601360"/>
    <w:rsid w:val="00603429"/>
    <w:rsid w:val="006034D9"/>
    <w:rsid w:val="006048A5"/>
    <w:rsid w:val="006075ED"/>
    <w:rsid w:val="00612438"/>
    <w:rsid w:val="006135C3"/>
    <w:rsid w:val="00615449"/>
    <w:rsid w:val="0061719C"/>
    <w:rsid w:val="0061730C"/>
    <w:rsid w:val="00620DF7"/>
    <w:rsid w:val="0062226C"/>
    <w:rsid w:val="006237A8"/>
    <w:rsid w:val="00624BAA"/>
    <w:rsid w:val="0062791F"/>
    <w:rsid w:val="00627EB1"/>
    <w:rsid w:val="006324C2"/>
    <w:rsid w:val="00632B35"/>
    <w:rsid w:val="0063341D"/>
    <w:rsid w:val="00634B82"/>
    <w:rsid w:val="00635EEC"/>
    <w:rsid w:val="0063618B"/>
    <w:rsid w:val="006400FC"/>
    <w:rsid w:val="00641F7C"/>
    <w:rsid w:val="00642A56"/>
    <w:rsid w:val="00643D6A"/>
    <w:rsid w:val="00644D0D"/>
    <w:rsid w:val="00646284"/>
    <w:rsid w:val="006520DC"/>
    <w:rsid w:val="00660283"/>
    <w:rsid w:val="006605DA"/>
    <w:rsid w:val="00661157"/>
    <w:rsid w:val="006614E8"/>
    <w:rsid w:val="006618C0"/>
    <w:rsid w:val="0066313B"/>
    <w:rsid w:val="006657A2"/>
    <w:rsid w:val="00666C1C"/>
    <w:rsid w:val="00674269"/>
    <w:rsid w:val="006768D1"/>
    <w:rsid w:val="006843C0"/>
    <w:rsid w:val="0068547F"/>
    <w:rsid w:val="006873D5"/>
    <w:rsid w:val="00696216"/>
    <w:rsid w:val="0069625D"/>
    <w:rsid w:val="006969F9"/>
    <w:rsid w:val="006A0387"/>
    <w:rsid w:val="006A0E18"/>
    <w:rsid w:val="006A1DBF"/>
    <w:rsid w:val="006A2E70"/>
    <w:rsid w:val="006A49AA"/>
    <w:rsid w:val="006A5B41"/>
    <w:rsid w:val="006A5E01"/>
    <w:rsid w:val="006A65B0"/>
    <w:rsid w:val="006B01E1"/>
    <w:rsid w:val="006B0BE4"/>
    <w:rsid w:val="006B0CCA"/>
    <w:rsid w:val="006B32C7"/>
    <w:rsid w:val="006B50BF"/>
    <w:rsid w:val="006B5832"/>
    <w:rsid w:val="006B671F"/>
    <w:rsid w:val="006B6ECF"/>
    <w:rsid w:val="006C0BF8"/>
    <w:rsid w:val="006C1C54"/>
    <w:rsid w:val="006C37D4"/>
    <w:rsid w:val="006C5C55"/>
    <w:rsid w:val="006C5E8F"/>
    <w:rsid w:val="006C5EDC"/>
    <w:rsid w:val="006C68EC"/>
    <w:rsid w:val="006D11D3"/>
    <w:rsid w:val="006D19C8"/>
    <w:rsid w:val="006D5BC5"/>
    <w:rsid w:val="006D5E8A"/>
    <w:rsid w:val="006E0A7A"/>
    <w:rsid w:val="006E0ADD"/>
    <w:rsid w:val="006E1FBF"/>
    <w:rsid w:val="006E3A93"/>
    <w:rsid w:val="006E3BDD"/>
    <w:rsid w:val="006E3C50"/>
    <w:rsid w:val="006E660E"/>
    <w:rsid w:val="006E68A4"/>
    <w:rsid w:val="006F10F5"/>
    <w:rsid w:val="006F2C9D"/>
    <w:rsid w:val="006F2EBA"/>
    <w:rsid w:val="006F4FEB"/>
    <w:rsid w:val="006F71C9"/>
    <w:rsid w:val="006F7DA3"/>
    <w:rsid w:val="00700A3C"/>
    <w:rsid w:val="007029C9"/>
    <w:rsid w:val="00703D55"/>
    <w:rsid w:val="0070428A"/>
    <w:rsid w:val="0070583A"/>
    <w:rsid w:val="0070647E"/>
    <w:rsid w:val="00707EA8"/>
    <w:rsid w:val="00712245"/>
    <w:rsid w:val="00712765"/>
    <w:rsid w:val="00712F9A"/>
    <w:rsid w:val="007224B1"/>
    <w:rsid w:val="00724495"/>
    <w:rsid w:val="0072493A"/>
    <w:rsid w:val="0072604E"/>
    <w:rsid w:val="00727F86"/>
    <w:rsid w:val="0073031D"/>
    <w:rsid w:val="00732003"/>
    <w:rsid w:val="00732073"/>
    <w:rsid w:val="007330B9"/>
    <w:rsid w:val="00733378"/>
    <w:rsid w:val="007352C1"/>
    <w:rsid w:val="007364D9"/>
    <w:rsid w:val="00737876"/>
    <w:rsid w:val="0074138F"/>
    <w:rsid w:val="00741539"/>
    <w:rsid w:val="0074288A"/>
    <w:rsid w:val="00745B68"/>
    <w:rsid w:val="007474CD"/>
    <w:rsid w:val="0074765E"/>
    <w:rsid w:val="00752599"/>
    <w:rsid w:val="007527C4"/>
    <w:rsid w:val="0075467E"/>
    <w:rsid w:val="007605CB"/>
    <w:rsid w:val="0076195C"/>
    <w:rsid w:val="00764965"/>
    <w:rsid w:val="00765F46"/>
    <w:rsid w:val="0076661A"/>
    <w:rsid w:val="00771E30"/>
    <w:rsid w:val="00774187"/>
    <w:rsid w:val="00774B66"/>
    <w:rsid w:val="00774E2F"/>
    <w:rsid w:val="00775FDC"/>
    <w:rsid w:val="00782A17"/>
    <w:rsid w:val="007835B9"/>
    <w:rsid w:val="00784BF1"/>
    <w:rsid w:val="007860AC"/>
    <w:rsid w:val="00786E52"/>
    <w:rsid w:val="00790701"/>
    <w:rsid w:val="00790BC9"/>
    <w:rsid w:val="00791D5D"/>
    <w:rsid w:val="007931EF"/>
    <w:rsid w:val="007A0F5F"/>
    <w:rsid w:val="007A27B6"/>
    <w:rsid w:val="007A4609"/>
    <w:rsid w:val="007A4A0F"/>
    <w:rsid w:val="007A54F1"/>
    <w:rsid w:val="007A7C4F"/>
    <w:rsid w:val="007C0799"/>
    <w:rsid w:val="007C16C9"/>
    <w:rsid w:val="007C1BE6"/>
    <w:rsid w:val="007C2266"/>
    <w:rsid w:val="007C2713"/>
    <w:rsid w:val="007C3542"/>
    <w:rsid w:val="007C665A"/>
    <w:rsid w:val="007D0AA7"/>
    <w:rsid w:val="007D2ADD"/>
    <w:rsid w:val="007D2E07"/>
    <w:rsid w:val="007D520C"/>
    <w:rsid w:val="007D740B"/>
    <w:rsid w:val="007E2770"/>
    <w:rsid w:val="007E4894"/>
    <w:rsid w:val="007E5710"/>
    <w:rsid w:val="007E5D5F"/>
    <w:rsid w:val="007E682D"/>
    <w:rsid w:val="007E6D39"/>
    <w:rsid w:val="007E6FA5"/>
    <w:rsid w:val="007E7B75"/>
    <w:rsid w:val="007F2718"/>
    <w:rsid w:val="007F56B1"/>
    <w:rsid w:val="007F782D"/>
    <w:rsid w:val="00801A23"/>
    <w:rsid w:val="008031DB"/>
    <w:rsid w:val="00804CE7"/>
    <w:rsid w:val="00807C36"/>
    <w:rsid w:val="008116F0"/>
    <w:rsid w:val="00813149"/>
    <w:rsid w:val="00815A58"/>
    <w:rsid w:val="00821DBF"/>
    <w:rsid w:val="0082206F"/>
    <w:rsid w:val="00822E8A"/>
    <w:rsid w:val="00830327"/>
    <w:rsid w:val="00832897"/>
    <w:rsid w:val="00837871"/>
    <w:rsid w:val="008409B9"/>
    <w:rsid w:val="00841BCE"/>
    <w:rsid w:val="008437F7"/>
    <w:rsid w:val="00850575"/>
    <w:rsid w:val="00850A00"/>
    <w:rsid w:val="008520E1"/>
    <w:rsid w:val="008523BA"/>
    <w:rsid w:val="00852590"/>
    <w:rsid w:val="00853D29"/>
    <w:rsid w:val="00855BA7"/>
    <w:rsid w:val="008564C8"/>
    <w:rsid w:val="008602B0"/>
    <w:rsid w:val="008652F7"/>
    <w:rsid w:val="00866F3A"/>
    <w:rsid w:val="00867D22"/>
    <w:rsid w:val="00867FD7"/>
    <w:rsid w:val="00870A82"/>
    <w:rsid w:val="008710C6"/>
    <w:rsid w:val="008712CF"/>
    <w:rsid w:val="00871C31"/>
    <w:rsid w:val="0088149B"/>
    <w:rsid w:val="0088253D"/>
    <w:rsid w:val="00882EC4"/>
    <w:rsid w:val="00883207"/>
    <w:rsid w:val="00884FCB"/>
    <w:rsid w:val="008852A3"/>
    <w:rsid w:val="00885BA0"/>
    <w:rsid w:val="00887FFD"/>
    <w:rsid w:val="008901C5"/>
    <w:rsid w:val="008925DD"/>
    <w:rsid w:val="00892AA3"/>
    <w:rsid w:val="00892C4F"/>
    <w:rsid w:val="00897453"/>
    <w:rsid w:val="008A11CD"/>
    <w:rsid w:val="008A1E67"/>
    <w:rsid w:val="008A315B"/>
    <w:rsid w:val="008A4617"/>
    <w:rsid w:val="008A4BFE"/>
    <w:rsid w:val="008A4CD4"/>
    <w:rsid w:val="008A60F4"/>
    <w:rsid w:val="008B14F2"/>
    <w:rsid w:val="008B58C6"/>
    <w:rsid w:val="008B5DFE"/>
    <w:rsid w:val="008B6243"/>
    <w:rsid w:val="008B6918"/>
    <w:rsid w:val="008B79B3"/>
    <w:rsid w:val="008C17FD"/>
    <w:rsid w:val="008C77C2"/>
    <w:rsid w:val="008D1D66"/>
    <w:rsid w:val="008D34C4"/>
    <w:rsid w:val="008D3758"/>
    <w:rsid w:val="008D756C"/>
    <w:rsid w:val="008E40DC"/>
    <w:rsid w:val="008E5141"/>
    <w:rsid w:val="008E5793"/>
    <w:rsid w:val="008E5B5F"/>
    <w:rsid w:val="008F0536"/>
    <w:rsid w:val="008F18E6"/>
    <w:rsid w:val="008F33A5"/>
    <w:rsid w:val="008F353A"/>
    <w:rsid w:val="0090170B"/>
    <w:rsid w:val="00901FDD"/>
    <w:rsid w:val="009031CA"/>
    <w:rsid w:val="0090473D"/>
    <w:rsid w:val="009047CE"/>
    <w:rsid w:val="00904B0C"/>
    <w:rsid w:val="0090613C"/>
    <w:rsid w:val="00912001"/>
    <w:rsid w:val="00913070"/>
    <w:rsid w:val="00914A8D"/>
    <w:rsid w:val="00924254"/>
    <w:rsid w:val="009260D2"/>
    <w:rsid w:val="00927322"/>
    <w:rsid w:val="00930140"/>
    <w:rsid w:val="009304DB"/>
    <w:rsid w:val="00930690"/>
    <w:rsid w:val="0093114F"/>
    <w:rsid w:val="00933BC7"/>
    <w:rsid w:val="00933F68"/>
    <w:rsid w:val="009444BA"/>
    <w:rsid w:val="009455FD"/>
    <w:rsid w:val="009457E7"/>
    <w:rsid w:val="00946B0A"/>
    <w:rsid w:val="00947189"/>
    <w:rsid w:val="0095021E"/>
    <w:rsid w:val="00950449"/>
    <w:rsid w:val="00952134"/>
    <w:rsid w:val="009542E8"/>
    <w:rsid w:val="009552E3"/>
    <w:rsid w:val="00955FDD"/>
    <w:rsid w:val="0096006C"/>
    <w:rsid w:val="00961C7F"/>
    <w:rsid w:val="00962679"/>
    <w:rsid w:val="00962F9B"/>
    <w:rsid w:val="00963047"/>
    <w:rsid w:val="00963926"/>
    <w:rsid w:val="0096507B"/>
    <w:rsid w:val="0096667A"/>
    <w:rsid w:val="00971E1C"/>
    <w:rsid w:val="0097487C"/>
    <w:rsid w:val="009751F9"/>
    <w:rsid w:val="00980928"/>
    <w:rsid w:val="00980AE3"/>
    <w:rsid w:val="00982926"/>
    <w:rsid w:val="009839BF"/>
    <w:rsid w:val="00984E97"/>
    <w:rsid w:val="00985616"/>
    <w:rsid w:val="00985EBC"/>
    <w:rsid w:val="0098603B"/>
    <w:rsid w:val="009921B4"/>
    <w:rsid w:val="00993745"/>
    <w:rsid w:val="009974FD"/>
    <w:rsid w:val="00997EAF"/>
    <w:rsid w:val="009A05FF"/>
    <w:rsid w:val="009A148D"/>
    <w:rsid w:val="009A385B"/>
    <w:rsid w:val="009A4653"/>
    <w:rsid w:val="009A6F3E"/>
    <w:rsid w:val="009B0C2B"/>
    <w:rsid w:val="009B1EC0"/>
    <w:rsid w:val="009B3546"/>
    <w:rsid w:val="009B4389"/>
    <w:rsid w:val="009B4800"/>
    <w:rsid w:val="009B4BA0"/>
    <w:rsid w:val="009B553A"/>
    <w:rsid w:val="009B67D6"/>
    <w:rsid w:val="009C1582"/>
    <w:rsid w:val="009C1584"/>
    <w:rsid w:val="009C344C"/>
    <w:rsid w:val="009C3B36"/>
    <w:rsid w:val="009C579C"/>
    <w:rsid w:val="009C753F"/>
    <w:rsid w:val="009D77A5"/>
    <w:rsid w:val="009E06AE"/>
    <w:rsid w:val="009E088E"/>
    <w:rsid w:val="009E303F"/>
    <w:rsid w:val="009E3E8D"/>
    <w:rsid w:val="009F1A64"/>
    <w:rsid w:val="009F27D6"/>
    <w:rsid w:val="009F346B"/>
    <w:rsid w:val="009F35FB"/>
    <w:rsid w:val="009F393E"/>
    <w:rsid w:val="009F55F9"/>
    <w:rsid w:val="00A02351"/>
    <w:rsid w:val="00A033CE"/>
    <w:rsid w:val="00A04412"/>
    <w:rsid w:val="00A04A15"/>
    <w:rsid w:val="00A05436"/>
    <w:rsid w:val="00A05B89"/>
    <w:rsid w:val="00A06577"/>
    <w:rsid w:val="00A067BD"/>
    <w:rsid w:val="00A07B36"/>
    <w:rsid w:val="00A1339D"/>
    <w:rsid w:val="00A15005"/>
    <w:rsid w:val="00A20B6E"/>
    <w:rsid w:val="00A20E25"/>
    <w:rsid w:val="00A23501"/>
    <w:rsid w:val="00A24086"/>
    <w:rsid w:val="00A2679D"/>
    <w:rsid w:val="00A26F31"/>
    <w:rsid w:val="00A34CED"/>
    <w:rsid w:val="00A358F8"/>
    <w:rsid w:val="00A36269"/>
    <w:rsid w:val="00A37E91"/>
    <w:rsid w:val="00A40113"/>
    <w:rsid w:val="00A410D4"/>
    <w:rsid w:val="00A4193A"/>
    <w:rsid w:val="00A41D0F"/>
    <w:rsid w:val="00A445B5"/>
    <w:rsid w:val="00A44E42"/>
    <w:rsid w:val="00A45898"/>
    <w:rsid w:val="00A47A61"/>
    <w:rsid w:val="00A50144"/>
    <w:rsid w:val="00A51543"/>
    <w:rsid w:val="00A52D7B"/>
    <w:rsid w:val="00A54169"/>
    <w:rsid w:val="00A57336"/>
    <w:rsid w:val="00A57A33"/>
    <w:rsid w:val="00A615A9"/>
    <w:rsid w:val="00A61B49"/>
    <w:rsid w:val="00A6350C"/>
    <w:rsid w:val="00A63E92"/>
    <w:rsid w:val="00A63F7B"/>
    <w:rsid w:val="00A65073"/>
    <w:rsid w:val="00A67DDB"/>
    <w:rsid w:val="00A704AF"/>
    <w:rsid w:val="00A75BEC"/>
    <w:rsid w:val="00A75CDC"/>
    <w:rsid w:val="00A75D4C"/>
    <w:rsid w:val="00A820BC"/>
    <w:rsid w:val="00A84659"/>
    <w:rsid w:val="00A84CF0"/>
    <w:rsid w:val="00A868BE"/>
    <w:rsid w:val="00A86B50"/>
    <w:rsid w:val="00A91A13"/>
    <w:rsid w:val="00A93D82"/>
    <w:rsid w:val="00A94D63"/>
    <w:rsid w:val="00A97EF9"/>
    <w:rsid w:val="00AA03AE"/>
    <w:rsid w:val="00AA240D"/>
    <w:rsid w:val="00AA2EBB"/>
    <w:rsid w:val="00AA5F9C"/>
    <w:rsid w:val="00AB0CA9"/>
    <w:rsid w:val="00AB4B86"/>
    <w:rsid w:val="00AB4C44"/>
    <w:rsid w:val="00AB67CE"/>
    <w:rsid w:val="00AC017A"/>
    <w:rsid w:val="00AC038C"/>
    <w:rsid w:val="00AC3BBE"/>
    <w:rsid w:val="00AC50EF"/>
    <w:rsid w:val="00AC7307"/>
    <w:rsid w:val="00AC7E5A"/>
    <w:rsid w:val="00AD00F4"/>
    <w:rsid w:val="00AD09C8"/>
    <w:rsid w:val="00AD2054"/>
    <w:rsid w:val="00AD38B9"/>
    <w:rsid w:val="00AD4CC7"/>
    <w:rsid w:val="00AD68FE"/>
    <w:rsid w:val="00AE03BE"/>
    <w:rsid w:val="00AE3CD1"/>
    <w:rsid w:val="00AE4077"/>
    <w:rsid w:val="00AF55F1"/>
    <w:rsid w:val="00B008DB"/>
    <w:rsid w:val="00B0112A"/>
    <w:rsid w:val="00B01C0B"/>
    <w:rsid w:val="00B05BB4"/>
    <w:rsid w:val="00B11AED"/>
    <w:rsid w:val="00B11D45"/>
    <w:rsid w:val="00B131DF"/>
    <w:rsid w:val="00B13332"/>
    <w:rsid w:val="00B139A0"/>
    <w:rsid w:val="00B14A0F"/>
    <w:rsid w:val="00B15864"/>
    <w:rsid w:val="00B16963"/>
    <w:rsid w:val="00B203A1"/>
    <w:rsid w:val="00B207AA"/>
    <w:rsid w:val="00B21C60"/>
    <w:rsid w:val="00B227F3"/>
    <w:rsid w:val="00B23A57"/>
    <w:rsid w:val="00B24E9E"/>
    <w:rsid w:val="00B27377"/>
    <w:rsid w:val="00B30CAB"/>
    <w:rsid w:val="00B3238C"/>
    <w:rsid w:val="00B326DF"/>
    <w:rsid w:val="00B32B19"/>
    <w:rsid w:val="00B32D13"/>
    <w:rsid w:val="00B35A07"/>
    <w:rsid w:val="00B36D45"/>
    <w:rsid w:val="00B36D63"/>
    <w:rsid w:val="00B40EE0"/>
    <w:rsid w:val="00B415E1"/>
    <w:rsid w:val="00B416D8"/>
    <w:rsid w:val="00B420FA"/>
    <w:rsid w:val="00B44F34"/>
    <w:rsid w:val="00B46198"/>
    <w:rsid w:val="00B4703F"/>
    <w:rsid w:val="00B53AA6"/>
    <w:rsid w:val="00B55C21"/>
    <w:rsid w:val="00B5796B"/>
    <w:rsid w:val="00B60607"/>
    <w:rsid w:val="00B61564"/>
    <w:rsid w:val="00B632A7"/>
    <w:rsid w:val="00B63B14"/>
    <w:rsid w:val="00B64502"/>
    <w:rsid w:val="00B64B0E"/>
    <w:rsid w:val="00B66539"/>
    <w:rsid w:val="00B70A2B"/>
    <w:rsid w:val="00B71450"/>
    <w:rsid w:val="00B7268D"/>
    <w:rsid w:val="00B737B2"/>
    <w:rsid w:val="00B763C8"/>
    <w:rsid w:val="00B77564"/>
    <w:rsid w:val="00B777FF"/>
    <w:rsid w:val="00B8117C"/>
    <w:rsid w:val="00B84C92"/>
    <w:rsid w:val="00B863B5"/>
    <w:rsid w:val="00B873B9"/>
    <w:rsid w:val="00B90335"/>
    <w:rsid w:val="00B95FAC"/>
    <w:rsid w:val="00B9628F"/>
    <w:rsid w:val="00B963F2"/>
    <w:rsid w:val="00B972BA"/>
    <w:rsid w:val="00BA344B"/>
    <w:rsid w:val="00BA38D3"/>
    <w:rsid w:val="00BB0744"/>
    <w:rsid w:val="00BB0975"/>
    <w:rsid w:val="00BB3E44"/>
    <w:rsid w:val="00BB63BE"/>
    <w:rsid w:val="00BB7C0B"/>
    <w:rsid w:val="00BC09B8"/>
    <w:rsid w:val="00BC0E8D"/>
    <w:rsid w:val="00BC1379"/>
    <w:rsid w:val="00BC1733"/>
    <w:rsid w:val="00BC3B13"/>
    <w:rsid w:val="00BC5CC5"/>
    <w:rsid w:val="00BD1003"/>
    <w:rsid w:val="00BD15C4"/>
    <w:rsid w:val="00BD4204"/>
    <w:rsid w:val="00BD60A0"/>
    <w:rsid w:val="00BD702C"/>
    <w:rsid w:val="00BD735B"/>
    <w:rsid w:val="00BE2138"/>
    <w:rsid w:val="00BE2E55"/>
    <w:rsid w:val="00BE5439"/>
    <w:rsid w:val="00BE758B"/>
    <w:rsid w:val="00BE787D"/>
    <w:rsid w:val="00BE79B0"/>
    <w:rsid w:val="00BF1C3F"/>
    <w:rsid w:val="00BF3F23"/>
    <w:rsid w:val="00BF4545"/>
    <w:rsid w:val="00BF50FC"/>
    <w:rsid w:val="00BF61E8"/>
    <w:rsid w:val="00C0110E"/>
    <w:rsid w:val="00C02750"/>
    <w:rsid w:val="00C061E7"/>
    <w:rsid w:val="00C07E5B"/>
    <w:rsid w:val="00C102ED"/>
    <w:rsid w:val="00C114E0"/>
    <w:rsid w:val="00C1245A"/>
    <w:rsid w:val="00C13551"/>
    <w:rsid w:val="00C14B33"/>
    <w:rsid w:val="00C14D93"/>
    <w:rsid w:val="00C16E3C"/>
    <w:rsid w:val="00C30FFB"/>
    <w:rsid w:val="00C32273"/>
    <w:rsid w:val="00C33E5A"/>
    <w:rsid w:val="00C44AE2"/>
    <w:rsid w:val="00C50F41"/>
    <w:rsid w:val="00C51120"/>
    <w:rsid w:val="00C51FE6"/>
    <w:rsid w:val="00C5663B"/>
    <w:rsid w:val="00C60456"/>
    <w:rsid w:val="00C627CB"/>
    <w:rsid w:val="00C63BF7"/>
    <w:rsid w:val="00C6635A"/>
    <w:rsid w:val="00C66551"/>
    <w:rsid w:val="00C6742E"/>
    <w:rsid w:val="00C678D6"/>
    <w:rsid w:val="00C71CB2"/>
    <w:rsid w:val="00C74A91"/>
    <w:rsid w:val="00C75330"/>
    <w:rsid w:val="00C7752E"/>
    <w:rsid w:val="00C81708"/>
    <w:rsid w:val="00C83770"/>
    <w:rsid w:val="00C862A0"/>
    <w:rsid w:val="00C87360"/>
    <w:rsid w:val="00C87C49"/>
    <w:rsid w:val="00C90E94"/>
    <w:rsid w:val="00C927C8"/>
    <w:rsid w:val="00C95EF7"/>
    <w:rsid w:val="00CA2362"/>
    <w:rsid w:val="00CA636C"/>
    <w:rsid w:val="00CA6EE3"/>
    <w:rsid w:val="00CB0B22"/>
    <w:rsid w:val="00CB1692"/>
    <w:rsid w:val="00CB2533"/>
    <w:rsid w:val="00CB2F89"/>
    <w:rsid w:val="00CB5317"/>
    <w:rsid w:val="00CB6F4E"/>
    <w:rsid w:val="00CC0E59"/>
    <w:rsid w:val="00CC23E8"/>
    <w:rsid w:val="00CC4BF2"/>
    <w:rsid w:val="00CC4F02"/>
    <w:rsid w:val="00CC5703"/>
    <w:rsid w:val="00CC630F"/>
    <w:rsid w:val="00CC6440"/>
    <w:rsid w:val="00CC735B"/>
    <w:rsid w:val="00CD216F"/>
    <w:rsid w:val="00CD2856"/>
    <w:rsid w:val="00CD4272"/>
    <w:rsid w:val="00CD42F6"/>
    <w:rsid w:val="00CD468E"/>
    <w:rsid w:val="00CD7418"/>
    <w:rsid w:val="00CE0C0B"/>
    <w:rsid w:val="00CE1145"/>
    <w:rsid w:val="00CE2D7E"/>
    <w:rsid w:val="00CE2FCA"/>
    <w:rsid w:val="00CE3CF6"/>
    <w:rsid w:val="00CE42A9"/>
    <w:rsid w:val="00CE5888"/>
    <w:rsid w:val="00CE603B"/>
    <w:rsid w:val="00CE7A8D"/>
    <w:rsid w:val="00CF2115"/>
    <w:rsid w:val="00CF2F27"/>
    <w:rsid w:val="00CF59CB"/>
    <w:rsid w:val="00CF6B5D"/>
    <w:rsid w:val="00CF773A"/>
    <w:rsid w:val="00D0031B"/>
    <w:rsid w:val="00D01198"/>
    <w:rsid w:val="00D01D5E"/>
    <w:rsid w:val="00D04D50"/>
    <w:rsid w:val="00D06317"/>
    <w:rsid w:val="00D06C64"/>
    <w:rsid w:val="00D10A3C"/>
    <w:rsid w:val="00D12C75"/>
    <w:rsid w:val="00D14B84"/>
    <w:rsid w:val="00D2354F"/>
    <w:rsid w:val="00D25366"/>
    <w:rsid w:val="00D27123"/>
    <w:rsid w:val="00D27555"/>
    <w:rsid w:val="00D30282"/>
    <w:rsid w:val="00D3292A"/>
    <w:rsid w:val="00D33A57"/>
    <w:rsid w:val="00D366F8"/>
    <w:rsid w:val="00D36F1C"/>
    <w:rsid w:val="00D37C57"/>
    <w:rsid w:val="00D37E32"/>
    <w:rsid w:val="00D42A77"/>
    <w:rsid w:val="00D45DC5"/>
    <w:rsid w:val="00D47083"/>
    <w:rsid w:val="00D5101F"/>
    <w:rsid w:val="00D535CC"/>
    <w:rsid w:val="00D563C8"/>
    <w:rsid w:val="00D616B0"/>
    <w:rsid w:val="00D63A56"/>
    <w:rsid w:val="00D63C60"/>
    <w:rsid w:val="00D648AF"/>
    <w:rsid w:val="00D64964"/>
    <w:rsid w:val="00D65031"/>
    <w:rsid w:val="00D65B05"/>
    <w:rsid w:val="00D706C9"/>
    <w:rsid w:val="00D71406"/>
    <w:rsid w:val="00D75270"/>
    <w:rsid w:val="00D7716F"/>
    <w:rsid w:val="00D77D05"/>
    <w:rsid w:val="00D80616"/>
    <w:rsid w:val="00D807AB"/>
    <w:rsid w:val="00D815B8"/>
    <w:rsid w:val="00D82359"/>
    <w:rsid w:val="00D8333D"/>
    <w:rsid w:val="00D83B91"/>
    <w:rsid w:val="00D83E42"/>
    <w:rsid w:val="00D85BC9"/>
    <w:rsid w:val="00D87816"/>
    <w:rsid w:val="00D92919"/>
    <w:rsid w:val="00D93CB4"/>
    <w:rsid w:val="00D946CC"/>
    <w:rsid w:val="00D967E4"/>
    <w:rsid w:val="00DA12BE"/>
    <w:rsid w:val="00DA1DFF"/>
    <w:rsid w:val="00DA2C15"/>
    <w:rsid w:val="00DA4802"/>
    <w:rsid w:val="00DA63C1"/>
    <w:rsid w:val="00DA6E52"/>
    <w:rsid w:val="00DA716E"/>
    <w:rsid w:val="00DB1447"/>
    <w:rsid w:val="00DB3084"/>
    <w:rsid w:val="00DB3383"/>
    <w:rsid w:val="00DB3D30"/>
    <w:rsid w:val="00DB617F"/>
    <w:rsid w:val="00DB7471"/>
    <w:rsid w:val="00DB7634"/>
    <w:rsid w:val="00DB7FB6"/>
    <w:rsid w:val="00DC12A2"/>
    <w:rsid w:val="00DC12B1"/>
    <w:rsid w:val="00DC3BDA"/>
    <w:rsid w:val="00DC64F2"/>
    <w:rsid w:val="00DC656C"/>
    <w:rsid w:val="00DC7A98"/>
    <w:rsid w:val="00DD0468"/>
    <w:rsid w:val="00DD04A0"/>
    <w:rsid w:val="00DD1A49"/>
    <w:rsid w:val="00DD2815"/>
    <w:rsid w:val="00DD3942"/>
    <w:rsid w:val="00DD3959"/>
    <w:rsid w:val="00DD41B1"/>
    <w:rsid w:val="00DD77B0"/>
    <w:rsid w:val="00DE11EA"/>
    <w:rsid w:val="00DE2180"/>
    <w:rsid w:val="00DE2CC2"/>
    <w:rsid w:val="00DE49BC"/>
    <w:rsid w:val="00DE5A71"/>
    <w:rsid w:val="00DE7FE0"/>
    <w:rsid w:val="00DF00F1"/>
    <w:rsid w:val="00DF0E63"/>
    <w:rsid w:val="00DF282F"/>
    <w:rsid w:val="00DF2E29"/>
    <w:rsid w:val="00DF3E32"/>
    <w:rsid w:val="00DF4502"/>
    <w:rsid w:val="00DF6606"/>
    <w:rsid w:val="00DF6624"/>
    <w:rsid w:val="00DF777C"/>
    <w:rsid w:val="00E03599"/>
    <w:rsid w:val="00E03EBF"/>
    <w:rsid w:val="00E04C10"/>
    <w:rsid w:val="00E05EC2"/>
    <w:rsid w:val="00E0780B"/>
    <w:rsid w:val="00E10B49"/>
    <w:rsid w:val="00E1518B"/>
    <w:rsid w:val="00E20254"/>
    <w:rsid w:val="00E2518C"/>
    <w:rsid w:val="00E27363"/>
    <w:rsid w:val="00E274B1"/>
    <w:rsid w:val="00E30CA7"/>
    <w:rsid w:val="00E33F4F"/>
    <w:rsid w:val="00E3784B"/>
    <w:rsid w:val="00E405B9"/>
    <w:rsid w:val="00E42A95"/>
    <w:rsid w:val="00E45F12"/>
    <w:rsid w:val="00E50AE5"/>
    <w:rsid w:val="00E51108"/>
    <w:rsid w:val="00E51617"/>
    <w:rsid w:val="00E531F2"/>
    <w:rsid w:val="00E55D60"/>
    <w:rsid w:val="00E61465"/>
    <w:rsid w:val="00E6257E"/>
    <w:rsid w:val="00E62BC2"/>
    <w:rsid w:val="00E6406C"/>
    <w:rsid w:val="00E65E1D"/>
    <w:rsid w:val="00E72483"/>
    <w:rsid w:val="00E729F9"/>
    <w:rsid w:val="00E73CDF"/>
    <w:rsid w:val="00E73E3C"/>
    <w:rsid w:val="00E7502A"/>
    <w:rsid w:val="00E900CF"/>
    <w:rsid w:val="00E9072A"/>
    <w:rsid w:val="00E952F4"/>
    <w:rsid w:val="00E9626E"/>
    <w:rsid w:val="00E97295"/>
    <w:rsid w:val="00E9764C"/>
    <w:rsid w:val="00EA2785"/>
    <w:rsid w:val="00EA3998"/>
    <w:rsid w:val="00EA7148"/>
    <w:rsid w:val="00EB06C0"/>
    <w:rsid w:val="00EB40CD"/>
    <w:rsid w:val="00EB6B02"/>
    <w:rsid w:val="00EC15D6"/>
    <w:rsid w:val="00EC198D"/>
    <w:rsid w:val="00EC3847"/>
    <w:rsid w:val="00EC4452"/>
    <w:rsid w:val="00EC668E"/>
    <w:rsid w:val="00EC70C8"/>
    <w:rsid w:val="00EC77C5"/>
    <w:rsid w:val="00ED07ED"/>
    <w:rsid w:val="00ED19DE"/>
    <w:rsid w:val="00ED4FC4"/>
    <w:rsid w:val="00ED528E"/>
    <w:rsid w:val="00EE0E82"/>
    <w:rsid w:val="00EE5ABC"/>
    <w:rsid w:val="00EE5B8D"/>
    <w:rsid w:val="00EE6CD7"/>
    <w:rsid w:val="00EE78E4"/>
    <w:rsid w:val="00EF2034"/>
    <w:rsid w:val="00EF2C45"/>
    <w:rsid w:val="00EF31FA"/>
    <w:rsid w:val="00F0301A"/>
    <w:rsid w:val="00F126A4"/>
    <w:rsid w:val="00F15874"/>
    <w:rsid w:val="00F16575"/>
    <w:rsid w:val="00F17062"/>
    <w:rsid w:val="00F17F9A"/>
    <w:rsid w:val="00F247DC"/>
    <w:rsid w:val="00F25DF4"/>
    <w:rsid w:val="00F2750E"/>
    <w:rsid w:val="00F30445"/>
    <w:rsid w:val="00F30885"/>
    <w:rsid w:val="00F31FFB"/>
    <w:rsid w:val="00F32D25"/>
    <w:rsid w:val="00F33836"/>
    <w:rsid w:val="00F35D73"/>
    <w:rsid w:val="00F4275A"/>
    <w:rsid w:val="00F42ACB"/>
    <w:rsid w:val="00F468CA"/>
    <w:rsid w:val="00F47E90"/>
    <w:rsid w:val="00F54920"/>
    <w:rsid w:val="00F54A66"/>
    <w:rsid w:val="00F55D1D"/>
    <w:rsid w:val="00F611ED"/>
    <w:rsid w:val="00F62E02"/>
    <w:rsid w:val="00F63B16"/>
    <w:rsid w:val="00F63CC1"/>
    <w:rsid w:val="00F65826"/>
    <w:rsid w:val="00F658AF"/>
    <w:rsid w:val="00F65E2A"/>
    <w:rsid w:val="00F71885"/>
    <w:rsid w:val="00F71D23"/>
    <w:rsid w:val="00F73EC1"/>
    <w:rsid w:val="00F759E8"/>
    <w:rsid w:val="00F75A21"/>
    <w:rsid w:val="00F75C4D"/>
    <w:rsid w:val="00F75D10"/>
    <w:rsid w:val="00F76740"/>
    <w:rsid w:val="00F8052A"/>
    <w:rsid w:val="00F82BC4"/>
    <w:rsid w:val="00F835A8"/>
    <w:rsid w:val="00F851B1"/>
    <w:rsid w:val="00F86303"/>
    <w:rsid w:val="00F909DF"/>
    <w:rsid w:val="00F9354F"/>
    <w:rsid w:val="00F94E61"/>
    <w:rsid w:val="00F97B64"/>
    <w:rsid w:val="00FA078E"/>
    <w:rsid w:val="00FA0D26"/>
    <w:rsid w:val="00FA0FED"/>
    <w:rsid w:val="00FA1983"/>
    <w:rsid w:val="00FA25C5"/>
    <w:rsid w:val="00FA2888"/>
    <w:rsid w:val="00FA2E81"/>
    <w:rsid w:val="00FA3510"/>
    <w:rsid w:val="00FA5790"/>
    <w:rsid w:val="00FA63E2"/>
    <w:rsid w:val="00FA7061"/>
    <w:rsid w:val="00FB2B50"/>
    <w:rsid w:val="00FB4CA6"/>
    <w:rsid w:val="00FB709F"/>
    <w:rsid w:val="00FC19A7"/>
    <w:rsid w:val="00FC1A46"/>
    <w:rsid w:val="00FC2965"/>
    <w:rsid w:val="00FC37FC"/>
    <w:rsid w:val="00FC457C"/>
    <w:rsid w:val="00FC7AC0"/>
    <w:rsid w:val="00FD0442"/>
    <w:rsid w:val="00FD0F79"/>
    <w:rsid w:val="00FD193C"/>
    <w:rsid w:val="00FD55B9"/>
    <w:rsid w:val="00FD751E"/>
    <w:rsid w:val="00FE1932"/>
    <w:rsid w:val="00FE2637"/>
    <w:rsid w:val="00FE4B96"/>
    <w:rsid w:val="00FE621D"/>
    <w:rsid w:val="00FE7B67"/>
    <w:rsid w:val="00FE7D66"/>
    <w:rsid w:val="00FF21F2"/>
    <w:rsid w:val="00FF66CC"/>
    <w:rsid w:val="00FF6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4BD3"/>
  </w:style>
  <w:style w:type="paragraph" w:styleId="Titolo2">
    <w:name w:val="heading 2"/>
    <w:basedOn w:val="Normale"/>
    <w:link w:val="Titolo2Carattere"/>
    <w:uiPriority w:val="9"/>
    <w:qFormat/>
    <w:rsid w:val="00E10B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E3C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3CF6"/>
  </w:style>
  <w:style w:type="paragraph" w:styleId="Pidipagina">
    <w:name w:val="footer"/>
    <w:basedOn w:val="Normale"/>
    <w:link w:val="PidipaginaCarattere"/>
    <w:uiPriority w:val="99"/>
    <w:unhideWhenUsed/>
    <w:rsid w:val="00CE3C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3CF6"/>
  </w:style>
  <w:style w:type="paragraph" w:styleId="Paragrafoelenco">
    <w:name w:val="List Paragraph"/>
    <w:basedOn w:val="Normale"/>
    <w:uiPriority w:val="34"/>
    <w:qFormat/>
    <w:rsid w:val="0092425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85AC7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85AC7"/>
    <w:rPr>
      <w:color w:val="605E5C"/>
      <w:shd w:val="clear" w:color="auto" w:fill="E1DFDD"/>
    </w:rPr>
  </w:style>
  <w:style w:type="paragraph" w:styleId="Nessunaspaziatura">
    <w:name w:val="No Spacing"/>
    <w:link w:val="NessunaspaziaturaCarattere"/>
    <w:uiPriority w:val="1"/>
    <w:qFormat/>
    <w:rsid w:val="000D7538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D7538"/>
    <w:rPr>
      <w:rFonts w:eastAsiaTheme="minorEastAsia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10B4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7F9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7F9A"/>
    <w:rPr>
      <w:i/>
      <w:iCs/>
      <w:color w:val="5B9BD5" w:themeColor="accent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82EA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ndazioneuniverde.it/iniziative/turismo-post-covid-19-per-il-92-degli-italiani-lemergenza-sanitaria-incide-sulle-scelte-di-viaggio-e-per-il-74-il-turismo-sostenibile-e-quello-piu-sano-e-sicur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3431215456?pwd=N3RCc0JsZ2IxWVl2a3NtK0dZakdFZz09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assistenza.clienti@dm-consulting.org" TargetMode="External"/><Relationship Id="rId1" Type="http://schemas.openxmlformats.org/officeDocument/2006/relationships/hyperlink" Target="mailto:diegomattiolo@dm-consulting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6728C-2C74-43B6-AD14-6F7A06A8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mattiolo</dc:creator>
  <cp:lastModifiedBy>my</cp:lastModifiedBy>
  <cp:revision>2</cp:revision>
  <cp:lastPrinted>2020-09-22T13:05:00Z</cp:lastPrinted>
  <dcterms:created xsi:type="dcterms:W3CDTF">2021-03-24T17:40:00Z</dcterms:created>
  <dcterms:modified xsi:type="dcterms:W3CDTF">2021-03-24T17:40:00Z</dcterms:modified>
</cp:coreProperties>
</file>