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173A5" w14:textId="3C93BF59" w:rsidR="00970CDB" w:rsidRPr="00AF7609" w:rsidRDefault="00E42E95" w:rsidP="00417472">
      <w:pPr>
        <w:tabs>
          <w:tab w:val="left" w:pos="2868"/>
        </w:tabs>
        <w:spacing w:after="120"/>
        <w:ind w:left="1021" w:hanging="1021"/>
        <w:rPr>
          <w:rFonts w:cs="Arial"/>
          <w:szCs w:val="24"/>
        </w:rPr>
      </w:pPr>
      <w:r w:rsidRPr="00AF7609">
        <w:rPr>
          <w:rFonts w:cs="Arial"/>
          <w:szCs w:val="24"/>
        </w:rPr>
        <w:t>Oggetto:</w:t>
      </w:r>
      <w:r w:rsidR="00417472" w:rsidRPr="00417472">
        <w:t xml:space="preserve"> </w:t>
      </w:r>
      <w:r w:rsidR="00AF32E4" w:rsidRPr="00417472">
        <w:rPr>
          <w:rFonts w:cs="Arial"/>
          <w:b/>
          <w:bCs/>
          <w:szCs w:val="24"/>
        </w:rPr>
        <w:t xml:space="preserve">Covid-19 </w:t>
      </w:r>
      <w:r w:rsidR="00417472" w:rsidRPr="00417472">
        <w:rPr>
          <w:rFonts w:cs="Arial"/>
          <w:b/>
          <w:bCs/>
          <w:szCs w:val="24"/>
        </w:rPr>
        <w:t>- riammissione in azienda dopo la malattia - indicazioni - Ministero della salute</w:t>
      </w:r>
      <w:r w:rsidR="00AF32E4">
        <w:rPr>
          <w:rFonts w:cs="Arial"/>
          <w:b/>
          <w:bCs/>
          <w:szCs w:val="24"/>
        </w:rPr>
        <w:t>,</w:t>
      </w:r>
      <w:r w:rsidR="00417472" w:rsidRPr="00417472">
        <w:rPr>
          <w:rFonts w:cs="Arial"/>
          <w:b/>
          <w:bCs/>
          <w:szCs w:val="24"/>
        </w:rPr>
        <w:t xml:space="preserve"> circolare 12 aprile 2021, n. 15127</w:t>
      </w:r>
    </w:p>
    <w:p w14:paraId="2AD3AA8E" w14:textId="34CCD63A" w:rsidR="00417472" w:rsidRPr="00417472" w:rsidRDefault="00417472" w:rsidP="00417472">
      <w:pPr>
        <w:spacing w:after="120"/>
        <w:rPr>
          <w:rFonts w:cs="Arial"/>
          <w:szCs w:val="24"/>
        </w:rPr>
      </w:pPr>
      <w:r w:rsidRPr="00417472">
        <w:rPr>
          <w:rFonts w:cs="Arial"/>
          <w:szCs w:val="24"/>
        </w:rPr>
        <w:t>Il Ministero della salute</w:t>
      </w:r>
      <w:r>
        <w:rPr>
          <w:rFonts w:cs="Arial"/>
          <w:szCs w:val="24"/>
        </w:rPr>
        <w:t xml:space="preserve"> ha</w:t>
      </w:r>
      <w:r w:rsidRPr="00417472">
        <w:rPr>
          <w:rFonts w:cs="Arial"/>
          <w:szCs w:val="24"/>
        </w:rPr>
        <w:t xml:space="preserve"> forni</w:t>
      </w:r>
      <w:r>
        <w:rPr>
          <w:rFonts w:cs="Arial"/>
          <w:szCs w:val="24"/>
        </w:rPr>
        <w:t>to</w:t>
      </w:r>
      <w:r w:rsidRPr="00417472">
        <w:rPr>
          <w:rFonts w:cs="Arial"/>
          <w:szCs w:val="24"/>
        </w:rPr>
        <w:t xml:space="preserve"> indicazioni sulle procedure da seguire per la riammissione in servizio dopo assenza per malattia da </w:t>
      </w:r>
      <w:r w:rsidR="00AF32E4" w:rsidRPr="00417472">
        <w:rPr>
          <w:rFonts w:cs="Arial"/>
          <w:szCs w:val="24"/>
        </w:rPr>
        <w:t xml:space="preserve">Covid-19 </w:t>
      </w:r>
      <w:r w:rsidRPr="00417472">
        <w:rPr>
          <w:rFonts w:cs="Arial"/>
          <w:szCs w:val="24"/>
        </w:rPr>
        <w:t>correlata e la certificazione che il lavoratore deve produrre al datore di lavoro, analizzando le fattispecie che potrebbero configurarsi come indicate nel "Protocollo condiviso di aggiornamento delle misure per il contrasto e il contenimento della diffusione del virus SARS-CoV-2/</w:t>
      </w:r>
      <w:r w:rsidR="00AF32E4" w:rsidRPr="00417472">
        <w:rPr>
          <w:rFonts w:cs="Arial"/>
          <w:szCs w:val="24"/>
        </w:rPr>
        <w:t xml:space="preserve">Covid-19 </w:t>
      </w:r>
      <w:r w:rsidRPr="00417472">
        <w:rPr>
          <w:rFonts w:cs="Arial"/>
          <w:szCs w:val="24"/>
        </w:rPr>
        <w:t>negli ambienti di lavoro" del 6 aprile 2021</w:t>
      </w:r>
      <w:r w:rsidR="00AF32E4">
        <w:rPr>
          <w:rFonts w:cs="Arial"/>
          <w:szCs w:val="24"/>
        </w:rPr>
        <w:t xml:space="preserve"> (cfr. nostre circolari nn. 145 e 152 del 2021)</w:t>
      </w:r>
      <w:r w:rsidRPr="00417472">
        <w:rPr>
          <w:rFonts w:cs="Arial"/>
          <w:szCs w:val="24"/>
        </w:rPr>
        <w:t>.</w:t>
      </w:r>
    </w:p>
    <w:p w14:paraId="424C7C12" w14:textId="77777777" w:rsidR="00417472" w:rsidRPr="00417472" w:rsidRDefault="00417472" w:rsidP="00417472">
      <w:pPr>
        <w:spacing w:after="120"/>
        <w:rPr>
          <w:rFonts w:cs="Arial"/>
          <w:szCs w:val="24"/>
        </w:rPr>
      </w:pPr>
      <w:r w:rsidRPr="00417472">
        <w:rPr>
          <w:rFonts w:cs="Arial"/>
          <w:szCs w:val="24"/>
        </w:rPr>
        <w:t>La procedura di riammissione cambia in base alla gravità della sintomatologia manifestata dal lavoratore positivo e alla manifestazione di positività.</w:t>
      </w:r>
    </w:p>
    <w:p w14:paraId="0B409E9A" w14:textId="77777777" w:rsidR="00417472" w:rsidRPr="00417472" w:rsidRDefault="00417472" w:rsidP="00417472">
      <w:pPr>
        <w:spacing w:after="120"/>
        <w:rPr>
          <w:rFonts w:cs="Arial"/>
          <w:szCs w:val="24"/>
        </w:rPr>
      </w:pPr>
    </w:p>
    <w:p w14:paraId="4911282D" w14:textId="34B36786" w:rsidR="00417472" w:rsidRPr="00417472" w:rsidRDefault="00417472" w:rsidP="00417472">
      <w:pPr>
        <w:spacing w:after="120"/>
        <w:rPr>
          <w:rFonts w:cs="Arial"/>
          <w:b/>
          <w:bCs/>
          <w:szCs w:val="24"/>
        </w:rPr>
      </w:pPr>
      <w:r>
        <w:rPr>
          <w:rFonts w:cs="Arial"/>
          <w:b/>
          <w:bCs/>
          <w:szCs w:val="24"/>
        </w:rPr>
        <w:t>l</w:t>
      </w:r>
      <w:r w:rsidRPr="00417472">
        <w:rPr>
          <w:rFonts w:cs="Arial"/>
          <w:b/>
          <w:bCs/>
          <w:szCs w:val="24"/>
        </w:rPr>
        <w:t>avoratori positivi con sintomi gravi e ricovero</w:t>
      </w:r>
    </w:p>
    <w:p w14:paraId="0FE70F55" w14:textId="2DFA1CCC" w:rsidR="00417472" w:rsidRDefault="00417472" w:rsidP="00417472">
      <w:pPr>
        <w:spacing w:after="120"/>
        <w:rPr>
          <w:rFonts w:cs="Arial"/>
          <w:szCs w:val="24"/>
        </w:rPr>
      </w:pPr>
      <w:r w:rsidRPr="00417472">
        <w:rPr>
          <w:rFonts w:cs="Arial"/>
          <w:szCs w:val="24"/>
        </w:rPr>
        <w:t>In merito al reintegro progressivo di lavoratori</w:t>
      </w:r>
      <w:r>
        <w:rPr>
          <w:rFonts w:cs="Arial"/>
          <w:szCs w:val="24"/>
        </w:rPr>
        <w:t xml:space="preserve"> </w:t>
      </w:r>
      <w:r w:rsidRPr="00417472">
        <w:rPr>
          <w:rFonts w:cs="Arial"/>
          <w:szCs w:val="24"/>
        </w:rPr>
        <w:t xml:space="preserve">dopo l'infezione da </w:t>
      </w:r>
      <w:r w:rsidR="00AF32E4" w:rsidRPr="00417472">
        <w:rPr>
          <w:rFonts w:cs="Arial"/>
          <w:szCs w:val="24"/>
        </w:rPr>
        <w:t>Covid-19</w:t>
      </w:r>
      <w:r w:rsidRPr="00417472">
        <w:rPr>
          <w:rFonts w:cs="Arial"/>
          <w:szCs w:val="24"/>
        </w:rPr>
        <w:t xml:space="preserve">, coloro che si sono ammalati e che hanno manifestato una polmonite o un'infezione respiratoria acuta grave, potrebbero presentare una ridotta capacità polmonare a seguito della malattia (anche fino al 20-30% della funzione polmonare) con possibile necessità di sottoporsi a cicli di fisioterapia respiratoria. </w:t>
      </w:r>
    </w:p>
    <w:p w14:paraId="3B2CFE53" w14:textId="7E25EC4C" w:rsidR="00417472" w:rsidRPr="00417472" w:rsidRDefault="00417472" w:rsidP="00417472">
      <w:pPr>
        <w:spacing w:after="120"/>
        <w:rPr>
          <w:rFonts w:cs="Arial"/>
          <w:szCs w:val="24"/>
        </w:rPr>
      </w:pPr>
      <w:r w:rsidRPr="00417472">
        <w:rPr>
          <w:rFonts w:cs="Arial"/>
          <w:szCs w:val="24"/>
        </w:rPr>
        <w:t>Situazione ancora più complessa è quella dei soggetti che sono stati ricoverati in terapia intensiva, in quanto possono continuare ad accusare disturbi rilevanti, la cui presenza necessita di particolare attenzione ai fini del reinserimento lavorativo.</w:t>
      </w:r>
    </w:p>
    <w:p w14:paraId="6425F40A" w14:textId="77777777" w:rsidR="00417472" w:rsidRPr="00417472" w:rsidRDefault="00417472" w:rsidP="00417472">
      <w:pPr>
        <w:spacing w:after="120"/>
        <w:rPr>
          <w:rFonts w:cs="Arial"/>
          <w:szCs w:val="24"/>
        </w:rPr>
      </w:pPr>
      <w:r w:rsidRPr="00417472">
        <w:rPr>
          <w:rFonts w:cs="Arial"/>
          <w:szCs w:val="24"/>
        </w:rPr>
        <w:t>In questo caso il medico competente effettua la visita medica preventiva al fine di verificare l'idoneità` alla mansione indipendentemente dalla durata dell'assenza per malattia.</w:t>
      </w:r>
    </w:p>
    <w:p w14:paraId="1F10068A" w14:textId="77777777" w:rsidR="00417472" w:rsidRPr="00417472" w:rsidRDefault="00417472" w:rsidP="00417472">
      <w:pPr>
        <w:spacing w:after="120"/>
        <w:rPr>
          <w:rFonts w:cs="Arial"/>
          <w:szCs w:val="24"/>
        </w:rPr>
      </w:pPr>
    </w:p>
    <w:p w14:paraId="44D7ACFB" w14:textId="7C78F71C" w:rsidR="00417472" w:rsidRPr="00417472" w:rsidRDefault="00417472" w:rsidP="00417472">
      <w:pPr>
        <w:spacing w:after="120"/>
        <w:rPr>
          <w:rFonts w:cs="Arial"/>
          <w:b/>
          <w:bCs/>
          <w:szCs w:val="24"/>
        </w:rPr>
      </w:pPr>
      <w:r>
        <w:rPr>
          <w:rFonts w:cs="Arial"/>
          <w:b/>
          <w:bCs/>
          <w:szCs w:val="24"/>
        </w:rPr>
        <w:t>l</w:t>
      </w:r>
      <w:r w:rsidRPr="00417472">
        <w:rPr>
          <w:rFonts w:cs="Arial"/>
          <w:b/>
          <w:bCs/>
          <w:szCs w:val="24"/>
        </w:rPr>
        <w:t>avoratori positivi sintomatici</w:t>
      </w:r>
    </w:p>
    <w:p w14:paraId="15509F80" w14:textId="47D1A30B" w:rsidR="00417472" w:rsidRPr="00417472" w:rsidRDefault="00417472" w:rsidP="00417472">
      <w:pPr>
        <w:spacing w:after="120"/>
        <w:rPr>
          <w:rFonts w:cs="Arial"/>
          <w:szCs w:val="24"/>
        </w:rPr>
      </w:pPr>
      <w:r w:rsidRPr="00417472">
        <w:rPr>
          <w:rFonts w:cs="Arial"/>
          <w:szCs w:val="24"/>
        </w:rPr>
        <w:t xml:space="preserve">I lavoratori risultati positivi alla ricerca di SARS-CoV-2 e che presentano sintomi meno gravi di malattia possono rientrare in servizio dopo un periodo di isolamento di almeno </w:t>
      </w:r>
      <w:r w:rsidR="00AF32E4">
        <w:rPr>
          <w:rFonts w:cs="Arial"/>
          <w:szCs w:val="24"/>
        </w:rPr>
        <w:t>dieci</w:t>
      </w:r>
      <w:r w:rsidRPr="00417472">
        <w:rPr>
          <w:rFonts w:cs="Arial"/>
          <w:szCs w:val="24"/>
        </w:rPr>
        <w:t xml:space="preserve"> giorni dalla comparsa dei sintomi accompagnato da un test molecolare con riscontro negativo eseguito dopo almeno </w:t>
      </w:r>
      <w:r w:rsidR="00AF32E4">
        <w:rPr>
          <w:rFonts w:cs="Arial"/>
          <w:szCs w:val="24"/>
        </w:rPr>
        <w:t>tre</w:t>
      </w:r>
      <w:r w:rsidRPr="00417472">
        <w:rPr>
          <w:rFonts w:cs="Arial"/>
          <w:szCs w:val="24"/>
        </w:rPr>
        <w:t xml:space="preserve"> giorni senza sintomi.</w:t>
      </w:r>
    </w:p>
    <w:p w14:paraId="5103B921" w14:textId="77777777" w:rsidR="00417472" w:rsidRPr="00417472" w:rsidRDefault="00417472" w:rsidP="00417472">
      <w:pPr>
        <w:spacing w:after="120"/>
        <w:rPr>
          <w:rFonts w:cs="Arial"/>
          <w:szCs w:val="24"/>
        </w:rPr>
      </w:pPr>
    </w:p>
    <w:p w14:paraId="16E219B5" w14:textId="4CE5329C" w:rsidR="00417472" w:rsidRPr="00417472" w:rsidRDefault="00417472" w:rsidP="00417472">
      <w:pPr>
        <w:spacing w:after="120"/>
        <w:rPr>
          <w:rFonts w:cs="Arial"/>
          <w:b/>
          <w:bCs/>
          <w:szCs w:val="24"/>
        </w:rPr>
      </w:pPr>
      <w:r w:rsidRPr="00417472">
        <w:rPr>
          <w:rFonts w:cs="Arial"/>
          <w:b/>
          <w:bCs/>
          <w:szCs w:val="24"/>
        </w:rPr>
        <w:t>lavoratori positivi asintomatici</w:t>
      </w:r>
    </w:p>
    <w:p w14:paraId="6D610B06" w14:textId="421F827F" w:rsidR="00417472" w:rsidRPr="00417472" w:rsidRDefault="00417472" w:rsidP="00417472">
      <w:pPr>
        <w:spacing w:after="120"/>
        <w:rPr>
          <w:rFonts w:cs="Arial"/>
          <w:szCs w:val="24"/>
        </w:rPr>
      </w:pPr>
      <w:r w:rsidRPr="00417472">
        <w:rPr>
          <w:rFonts w:cs="Arial"/>
          <w:szCs w:val="24"/>
        </w:rPr>
        <w:t xml:space="preserve">I lavoratori risultati positivi alla ricerca di SARS-CoV-2 ma asintomatici per tutto il periodo possono rientrare al lavoro dopo un periodo di isolamento di almeno </w:t>
      </w:r>
      <w:r w:rsidR="00AF32E4">
        <w:rPr>
          <w:rFonts w:cs="Arial"/>
          <w:szCs w:val="24"/>
        </w:rPr>
        <w:t>dieci</w:t>
      </w:r>
      <w:r w:rsidRPr="00417472">
        <w:rPr>
          <w:rFonts w:cs="Arial"/>
          <w:szCs w:val="24"/>
        </w:rPr>
        <w:t xml:space="preserve"> giorni </w:t>
      </w:r>
      <w:r w:rsidRPr="00417472">
        <w:rPr>
          <w:rFonts w:cs="Arial"/>
          <w:szCs w:val="24"/>
        </w:rPr>
        <w:lastRenderedPageBreak/>
        <w:t>dalla comparsa della positività, al termine del quale risulti eseguito un test molecolare con risultato negativo.</w:t>
      </w:r>
    </w:p>
    <w:p w14:paraId="3A46763B" w14:textId="77777777" w:rsidR="00417472" w:rsidRPr="00417472" w:rsidRDefault="00417472" w:rsidP="00417472">
      <w:pPr>
        <w:spacing w:after="120"/>
        <w:rPr>
          <w:rFonts w:cs="Arial"/>
          <w:szCs w:val="24"/>
        </w:rPr>
      </w:pPr>
      <w:r w:rsidRPr="00417472">
        <w:rPr>
          <w:rFonts w:cs="Arial"/>
          <w:szCs w:val="24"/>
        </w:rPr>
        <w:t>Pertanto, il lavoratore positivo sintomatico meno grave o asintomatico, ai fini del reintegro invia, anche in modalità telematica, al datore di lavoro per il tramite del medico competente ove nominato, la certificazione di avvenuta negativizzazione, secondo le modalità previste dalla normativa vigente.</w:t>
      </w:r>
    </w:p>
    <w:p w14:paraId="77314A52" w14:textId="77777777" w:rsidR="00417472" w:rsidRPr="00417472" w:rsidRDefault="00417472" w:rsidP="00417472">
      <w:pPr>
        <w:spacing w:after="120"/>
        <w:rPr>
          <w:rFonts w:cs="Arial"/>
          <w:szCs w:val="24"/>
        </w:rPr>
      </w:pPr>
      <w:r w:rsidRPr="00417472">
        <w:rPr>
          <w:rFonts w:cs="Arial"/>
          <w:szCs w:val="24"/>
        </w:rPr>
        <w:t>I lavoratori positivi la cui guarigione sia stata certificata da tampone negativo, qualora abbiano contemporaneamente nel proprio nucleo familiare convivente casi ancora positivi non devono essere considerati alla stregua di contatti stretti con obbligo di quarantena ma possono essere riammessi in servizio.</w:t>
      </w:r>
    </w:p>
    <w:p w14:paraId="38FD14D7" w14:textId="77777777" w:rsidR="00417472" w:rsidRPr="00417472" w:rsidRDefault="00417472" w:rsidP="00417472">
      <w:pPr>
        <w:spacing w:after="120"/>
        <w:rPr>
          <w:rFonts w:cs="Arial"/>
          <w:szCs w:val="24"/>
        </w:rPr>
      </w:pPr>
    </w:p>
    <w:p w14:paraId="6015490E" w14:textId="3B25AE60" w:rsidR="00417472" w:rsidRPr="00417472" w:rsidRDefault="00417472" w:rsidP="00417472">
      <w:pPr>
        <w:spacing w:after="120"/>
        <w:rPr>
          <w:rFonts w:cs="Arial"/>
          <w:b/>
          <w:bCs/>
          <w:szCs w:val="24"/>
        </w:rPr>
      </w:pPr>
      <w:r w:rsidRPr="00417472">
        <w:rPr>
          <w:rFonts w:cs="Arial"/>
          <w:b/>
          <w:bCs/>
          <w:szCs w:val="24"/>
        </w:rPr>
        <w:t>lavoratori positivi a lungo termine</w:t>
      </w:r>
    </w:p>
    <w:p w14:paraId="49478CB0" w14:textId="2F59EB61" w:rsidR="00417472" w:rsidRPr="00417472" w:rsidRDefault="00417472" w:rsidP="00417472">
      <w:pPr>
        <w:spacing w:after="120"/>
        <w:rPr>
          <w:rFonts w:cs="Arial"/>
          <w:szCs w:val="24"/>
        </w:rPr>
      </w:pPr>
      <w:r w:rsidRPr="00417472">
        <w:rPr>
          <w:rFonts w:cs="Arial"/>
          <w:szCs w:val="24"/>
        </w:rPr>
        <w:t xml:space="preserve">I soggetti che continuano a risultare positivi al test molecolare per SARS-CoV-2 e che non presentano sintomi da almeno una settimana, possono interrompere l'isolamento dopo </w:t>
      </w:r>
      <w:r w:rsidR="00AF32E4">
        <w:rPr>
          <w:rFonts w:cs="Arial"/>
          <w:szCs w:val="24"/>
        </w:rPr>
        <w:t>ventuno</w:t>
      </w:r>
      <w:r w:rsidRPr="00417472">
        <w:rPr>
          <w:rFonts w:cs="Arial"/>
          <w:szCs w:val="24"/>
        </w:rPr>
        <w:t xml:space="preserve"> giorni dalla comparsa dei sintomi.</w:t>
      </w:r>
    </w:p>
    <w:p w14:paraId="1A8323CE" w14:textId="77777777" w:rsidR="00417472" w:rsidRPr="00417472" w:rsidRDefault="00417472" w:rsidP="00417472">
      <w:pPr>
        <w:spacing w:after="120"/>
        <w:rPr>
          <w:rFonts w:cs="Arial"/>
          <w:szCs w:val="24"/>
        </w:rPr>
      </w:pPr>
      <w:r w:rsidRPr="00417472">
        <w:rPr>
          <w:rFonts w:cs="Arial"/>
          <w:szCs w:val="24"/>
        </w:rPr>
        <w:t>Tuttavia, in base a quanto disposto dal richiamato Protocollo del 6 aprile 2021, ai fini del reintegro, questi soggetti saranno riammessi al lavoro solo dopo la negativizzazione del tampone molecolare o antigenico effettuato in struttura accreditata o autorizzata dal servizio sanitario; il lavoratore avrà cura di inviare tale referto, anche in modalità telematica, al datore di lavoro, per il tramite del medico competente, ove nominato.</w:t>
      </w:r>
    </w:p>
    <w:p w14:paraId="3085F250" w14:textId="77777777" w:rsidR="00417472" w:rsidRPr="00417472" w:rsidRDefault="00417472" w:rsidP="00417472">
      <w:pPr>
        <w:spacing w:after="120"/>
        <w:rPr>
          <w:rFonts w:cs="Arial"/>
          <w:szCs w:val="24"/>
        </w:rPr>
      </w:pPr>
      <w:r w:rsidRPr="00417472">
        <w:rPr>
          <w:rFonts w:cs="Arial"/>
          <w:szCs w:val="24"/>
        </w:rPr>
        <w:t>Il periodo eventualmente intercorrente tra il rilascio dell'attestazione di fine isolamento e la negativizzazione, nel caso in cui il lavoratore non possa essere adibito a modalità di lavoro agile, dovrà essere coperto da un certificato di prolungamento della malattia rilasciato dal medico curante.</w:t>
      </w:r>
    </w:p>
    <w:p w14:paraId="1DADB97C" w14:textId="77777777" w:rsidR="00417472" w:rsidRPr="00417472" w:rsidRDefault="00417472" w:rsidP="00417472">
      <w:pPr>
        <w:spacing w:after="120"/>
        <w:rPr>
          <w:rFonts w:cs="Arial"/>
          <w:szCs w:val="24"/>
        </w:rPr>
      </w:pPr>
    </w:p>
    <w:p w14:paraId="2CB19C65" w14:textId="12684F02" w:rsidR="00417472" w:rsidRPr="00417472" w:rsidRDefault="00417472" w:rsidP="00417472">
      <w:pPr>
        <w:spacing w:after="120"/>
        <w:rPr>
          <w:rFonts w:cs="Arial"/>
          <w:b/>
          <w:bCs/>
          <w:szCs w:val="24"/>
        </w:rPr>
      </w:pPr>
      <w:r w:rsidRPr="00417472">
        <w:rPr>
          <w:rFonts w:cs="Arial"/>
          <w:b/>
          <w:bCs/>
          <w:szCs w:val="24"/>
        </w:rPr>
        <w:t>lavoratore contatto stretto asintomatico</w:t>
      </w:r>
    </w:p>
    <w:p w14:paraId="3528740A" w14:textId="0192E187" w:rsidR="00417472" w:rsidRPr="00417472" w:rsidRDefault="00417472" w:rsidP="00417472">
      <w:pPr>
        <w:spacing w:after="120"/>
        <w:rPr>
          <w:rFonts w:cs="Arial"/>
          <w:szCs w:val="24"/>
        </w:rPr>
      </w:pPr>
      <w:r w:rsidRPr="00417472">
        <w:rPr>
          <w:rFonts w:cs="Arial"/>
          <w:szCs w:val="24"/>
        </w:rPr>
        <w:t>Il lavoratore</w:t>
      </w:r>
      <w:r w:rsidR="00AF32E4">
        <w:rPr>
          <w:rFonts w:cs="Arial"/>
          <w:szCs w:val="24"/>
        </w:rPr>
        <w:t>,</w:t>
      </w:r>
      <w:r w:rsidRPr="00417472">
        <w:rPr>
          <w:rFonts w:cs="Arial"/>
          <w:szCs w:val="24"/>
        </w:rPr>
        <w:t xml:space="preserve"> che sia </w:t>
      </w:r>
      <w:r w:rsidR="00AF32E4">
        <w:rPr>
          <w:rFonts w:cs="Arial"/>
          <w:szCs w:val="24"/>
        </w:rPr>
        <w:t xml:space="preserve">un </w:t>
      </w:r>
      <w:r w:rsidRPr="00417472">
        <w:rPr>
          <w:rFonts w:cs="Arial"/>
          <w:szCs w:val="24"/>
        </w:rPr>
        <w:t>contatto stretto di un caso positivo, informa il proprio medico curante che rilascia certificazione medica di malattia salvo che il lavoratore stesso non possa essere collocato in regime di lavoro agile.</w:t>
      </w:r>
    </w:p>
    <w:p w14:paraId="53DE62DF" w14:textId="3D568BB5" w:rsidR="00E1166C" w:rsidRDefault="00417472" w:rsidP="00417472">
      <w:pPr>
        <w:spacing w:after="120"/>
        <w:rPr>
          <w:rFonts w:cs="Arial"/>
          <w:szCs w:val="24"/>
        </w:rPr>
      </w:pPr>
      <w:r w:rsidRPr="00417472">
        <w:rPr>
          <w:rFonts w:cs="Arial"/>
          <w:szCs w:val="24"/>
        </w:rPr>
        <w:t xml:space="preserve">Per la riammissione in servizio, il lavoratore dopo aver effettuato una quarantena di </w:t>
      </w:r>
      <w:r w:rsidR="00AF32E4">
        <w:rPr>
          <w:rFonts w:cs="Arial"/>
          <w:szCs w:val="24"/>
        </w:rPr>
        <w:t>dieci</w:t>
      </w:r>
      <w:r w:rsidRPr="00417472">
        <w:rPr>
          <w:rFonts w:cs="Arial"/>
          <w:szCs w:val="24"/>
        </w:rPr>
        <w:t xml:space="preserve"> giorni dall'ultimo contatto con il caso positivo, si sottopone all'esecuzione del tampone e il referto di negatività del tampone molecolare o antigenico è trasmesso dal Dipartimento di </w:t>
      </w:r>
      <w:r w:rsidR="00AF32E4">
        <w:rPr>
          <w:rFonts w:cs="Arial"/>
          <w:szCs w:val="24"/>
        </w:rPr>
        <w:t>s</w:t>
      </w:r>
      <w:r w:rsidRPr="00417472">
        <w:rPr>
          <w:rFonts w:cs="Arial"/>
          <w:szCs w:val="24"/>
        </w:rPr>
        <w:t xml:space="preserve">anità </w:t>
      </w:r>
      <w:r w:rsidR="00AF32E4">
        <w:rPr>
          <w:rFonts w:cs="Arial"/>
          <w:szCs w:val="24"/>
        </w:rPr>
        <w:t>p</w:t>
      </w:r>
      <w:r w:rsidRPr="00417472">
        <w:rPr>
          <w:rFonts w:cs="Arial"/>
          <w:szCs w:val="24"/>
        </w:rPr>
        <w:t>ubblica o dal laboratorio dove il test è stato effettuato al lavoratore che ne informa il datore di lavoro per il tramite del medico competente, ove nominato.</w:t>
      </w:r>
    </w:p>
    <w:p w14:paraId="015C281A" w14:textId="77777777" w:rsidR="00771A7A" w:rsidRPr="00AF7609" w:rsidRDefault="00771A7A" w:rsidP="0002322E">
      <w:pPr>
        <w:spacing w:after="120"/>
        <w:rPr>
          <w:rFonts w:cs="Arial"/>
          <w:szCs w:val="24"/>
        </w:rPr>
      </w:pPr>
      <w:r w:rsidRPr="00AF7609">
        <w:rPr>
          <w:rFonts w:cs="Arial"/>
          <w:szCs w:val="24"/>
        </w:rPr>
        <w:t>Distinti saluti.</w:t>
      </w:r>
    </w:p>
    <w:p w14:paraId="477B1768" w14:textId="77777777" w:rsidR="00771A7A" w:rsidRPr="00AF7609" w:rsidRDefault="00771A7A" w:rsidP="00771A7A">
      <w:pPr>
        <w:rPr>
          <w:rFonts w:cs="Arial"/>
          <w:szCs w:val="24"/>
        </w:rPr>
      </w:pPr>
      <w:r w:rsidRPr="00AF7609">
        <w:rPr>
          <w:rFonts w:cs="Arial"/>
          <w:szCs w:val="24"/>
        </w:rPr>
        <w:tab/>
      </w:r>
      <w:r w:rsidRPr="00AF7609">
        <w:rPr>
          <w:rFonts w:cs="Arial"/>
          <w:szCs w:val="24"/>
        </w:rPr>
        <w:tab/>
      </w:r>
      <w:r w:rsidRPr="00AF7609">
        <w:rPr>
          <w:rFonts w:cs="Arial"/>
          <w:szCs w:val="24"/>
        </w:rPr>
        <w:tab/>
      </w:r>
      <w:r w:rsidRPr="00AF7609">
        <w:rPr>
          <w:rFonts w:cs="Arial"/>
          <w:szCs w:val="24"/>
        </w:rPr>
        <w:tab/>
      </w:r>
      <w:r w:rsidRPr="00AF7609">
        <w:rPr>
          <w:rFonts w:cs="Arial"/>
          <w:szCs w:val="24"/>
        </w:rPr>
        <w:tab/>
      </w:r>
      <w:r w:rsidRPr="00AF7609">
        <w:rPr>
          <w:rFonts w:cs="Arial"/>
          <w:szCs w:val="24"/>
        </w:rPr>
        <w:tab/>
      </w:r>
      <w:r w:rsidRPr="00AF7609">
        <w:rPr>
          <w:rFonts w:cs="Arial"/>
          <w:szCs w:val="24"/>
        </w:rPr>
        <w:tab/>
      </w:r>
      <w:r w:rsidRPr="00AF7609">
        <w:rPr>
          <w:rFonts w:cs="Arial"/>
          <w:szCs w:val="24"/>
        </w:rPr>
        <w:tab/>
        <w:t>Il Direttore Generale</w:t>
      </w:r>
    </w:p>
    <w:p w14:paraId="583DBFD5" w14:textId="77777777" w:rsidR="00771A7A" w:rsidRDefault="00771A7A" w:rsidP="00771A7A">
      <w:pPr>
        <w:spacing w:after="120"/>
        <w:rPr>
          <w:rFonts w:cs="Arial"/>
          <w:szCs w:val="24"/>
        </w:rPr>
      </w:pPr>
      <w:r w:rsidRPr="00AF7609">
        <w:rPr>
          <w:rFonts w:cs="Arial"/>
          <w:szCs w:val="24"/>
        </w:rPr>
        <w:tab/>
      </w:r>
      <w:r w:rsidRPr="00AF7609">
        <w:rPr>
          <w:rFonts w:cs="Arial"/>
          <w:szCs w:val="24"/>
        </w:rPr>
        <w:tab/>
      </w:r>
      <w:r w:rsidRPr="00AF7609">
        <w:rPr>
          <w:rFonts w:cs="Arial"/>
          <w:szCs w:val="24"/>
        </w:rPr>
        <w:tab/>
      </w:r>
      <w:r w:rsidRPr="00AF7609">
        <w:rPr>
          <w:rFonts w:cs="Arial"/>
          <w:szCs w:val="24"/>
        </w:rPr>
        <w:tab/>
      </w:r>
      <w:r w:rsidRPr="00AF7609">
        <w:rPr>
          <w:rFonts w:cs="Arial"/>
          <w:szCs w:val="24"/>
        </w:rPr>
        <w:tab/>
      </w:r>
      <w:r w:rsidRPr="00AF7609">
        <w:rPr>
          <w:rFonts w:cs="Arial"/>
          <w:szCs w:val="24"/>
        </w:rPr>
        <w:tab/>
      </w:r>
      <w:r w:rsidRPr="00AF7609">
        <w:rPr>
          <w:rFonts w:cs="Arial"/>
          <w:szCs w:val="24"/>
        </w:rPr>
        <w:tab/>
        <w:t>(Dr. Alessandro Massimo Nucara)</w:t>
      </w:r>
    </w:p>
    <w:p w14:paraId="430D4301" w14:textId="77777777" w:rsidR="00184F34" w:rsidRDefault="00E1166C" w:rsidP="009F4E27">
      <w:pPr>
        <w:ind w:firstLine="0"/>
        <w:rPr>
          <w:rFonts w:cs="Arial"/>
          <w:b/>
          <w:sz w:val="20"/>
        </w:rPr>
      </w:pPr>
      <w:r>
        <w:rPr>
          <w:rFonts w:cs="Arial"/>
          <w:b/>
          <w:sz w:val="20"/>
        </w:rPr>
        <w:t>allegato</w:t>
      </w:r>
    </w:p>
    <w:sectPr w:rsidR="00184F34" w:rsidSect="00970CDB">
      <w:headerReference w:type="even" r:id="rId11"/>
      <w:headerReference w:type="default" r:id="rId12"/>
      <w:footerReference w:type="even" r:id="rId13"/>
      <w:footerReference w:type="default" r:id="rId14"/>
      <w:headerReference w:type="first" r:id="rId15"/>
      <w:footerReference w:type="first" r:id="rId16"/>
      <w:pgSz w:w="11906" w:h="16838" w:code="9"/>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97E3A" w14:textId="77777777" w:rsidR="00E01AAB" w:rsidRDefault="00E01AAB" w:rsidP="00771A7A">
      <w:r>
        <w:separator/>
      </w:r>
    </w:p>
  </w:endnote>
  <w:endnote w:type="continuationSeparator" w:id="0">
    <w:p w14:paraId="1E1D7859" w14:textId="77777777" w:rsidR="00E01AAB" w:rsidRDefault="00E01AAB" w:rsidP="00771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2A5F3" w14:textId="77777777" w:rsidR="00CD1E36" w:rsidRDefault="00CD1E3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B93B3" w14:textId="77777777" w:rsidR="00CD1E36" w:rsidRDefault="00CD1E36">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CE29E" w14:textId="77777777" w:rsidR="00970CDB" w:rsidRDefault="00970CDB" w:rsidP="00970CDB">
    <w:pPr>
      <w:jc w:val="center"/>
      <w:rPr>
        <w:i/>
        <w:sz w:val="18"/>
      </w:rPr>
    </w:pPr>
    <w:r>
      <w:rPr>
        <w:i/>
        <w:noProof/>
        <w:sz w:val="18"/>
      </w:rPr>
      <w:drawing>
        <wp:inline distT="0" distB="0" distL="0" distR="0" wp14:anchorId="01181A63" wp14:editId="14B8F5AD">
          <wp:extent cx="428625" cy="428625"/>
          <wp:effectExtent l="0" t="0" r="9525" b="9525"/>
          <wp:docPr id="2" name="Immagine 2" descr="confturis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fturism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p w14:paraId="6B2E7F84" w14:textId="77777777" w:rsidR="00970CDB" w:rsidRPr="00771A7A" w:rsidRDefault="00970CDB" w:rsidP="00970CDB">
    <w:pPr>
      <w:jc w:val="center"/>
      <w:rPr>
        <w:i/>
        <w:color w:val="003366"/>
        <w:sz w:val="18"/>
        <w:szCs w:val="18"/>
      </w:rPr>
    </w:pPr>
    <w:r>
      <w:rPr>
        <w:i/>
        <w:color w:val="003366"/>
        <w:sz w:val="18"/>
        <w:szCs w:val="18"/>
      </w:rPr>
      <w:t>v</w:t>
    </w:r>
    <w:r w:rsidRPr="007E04E3">
      <w:rPr>
        <w:i/>
        <w:color w:val="003366"/>
        <w:sz w:val="18"/>
        <w:szCs w:val="18"/>
      </w:rPr>
      <w:t xml:space="preserve">ia Toscana, 1 - 00187 Roma </w:t>
    </w:r>
    <w:r>
      <w:rPr>
        <w:i/>
        <w:color w:val="003366"/>
        <w:sz w:val="18"/>
        <w:szCs w:val="18"/>
      </w:rPr>
      <w:t>- tel. +39 06 42034610 - f</w:t>
    </w:r>
    <w:r w:rsidRPr="007E04E3">
      <w:rPr>
        <w:i/>
        <w:color w:val="003366"/>
        <w:sz w:val="18"/>
        <w:szCs w:val="18"/>
      </w:rPr>
      <w:t xml:space="preserve">ax </w:t>
    </w:r>
    <w:r>
      <w:rPr>
        <w:i/>
        <w:color w:val="003366"/>
        <w:sz w:val="18"/>
        <w:szCs w:val="18"/>
      </w:rPr>
      <w:t xml:space="preserve">+39 </w:t>
    </w:r>
    <w:r w:rsidRPr="007E04E3">
      <w:rPr>
        <w:i/>
        <w:color w:val="003366"/>
        <w:sz w:val="18"/>
        <w:szCs w:val="18"/>
      </w:rPr>
      <w:t xml:space="preserve">06 42034690 - e-mail </w:t>
    </w:r>
    <w:r>
      <w:rPr>
        <w:i/>
        <w:color w:val="003366"/>
        <w:sz w:val="18"/>
        <w:szCs w:val="18"/>
      </w:rPr>
      <w:t>info@federalberghi.it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B686E" w14:textId="77777777" w:rsidR="00E01AAB" w:rsidRDefault="00E01AAB" w:rsidP="00771A7A">
      <w:r>
        <w:separator/>
      </w:r>
    </w:p>
  </w:footnote>
  <w:footnote w:type="continuationSeparator" w:id="0">
    <w:p w14:paraId="1AF54E2D" w14:textId="77777777" w:rsidR="00E01AAB" w:rsidRDefault="00E01AAB" w:rsidP="00771A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0AA41" w14:textId="77777777" w:rsidR="00CD1E36" w:rsidRDefault="00CD1E36">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55865" w14:textId="77777777" w:rsidR="00EC263E" w:rsidRPr="00AF7609" w:rsidRDefault="007E32CC" w:rsidP="009F4E27">
    <w:pPr>
      <w:ind w:left="993" w:hanging="993"/>
      <w:jc w:val="right"/>
      <w:rPr>
        <w:rFonts w:cs="Arial"/>
        <w:szCs w:val="24"/>
      </w:rPr>
    </w:pPr>
    <w:r>
      <w:rPr>
        <w:rFonts w:cs="Arial"/>
        <w:noProof/>
        <w:szCs w:val="24"/>
      </w:rPr>
      <w:drawing>
        <wp:inline distT="0" distB="0" distL="0" distR="0" wp14:anchorId="51300E9F" wp14:editId="3BADC852">
          <wp:extent cx="533811" cy="596189"/>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udoblu.tiff"/>
                  <pic:cNvPicPr/>
                </pic:nvPicPr>
                <pic:blipFill>
                  <a:blip r:embed="rId1" cstate="print">
                    <a:extLst>
                      <a:ext uri="{28A0092B-C50C-407E-A947-70E740481C1C}">
                        <a14:useLocalDpi xmlns:a14="http://schemas.microsoft.com/office/drawing/2010/main" val="0"/>
                      </a:ext>
                    </a:extLst>
                  </a:blip>
                  <a:stretch>
                    <a:fillRect/>
                  </a:stretch>
                </pic:blipFill>
                <pic:spPr>
                  <a:xfrm>
                    <a:off x="0" y="0"/>
                    <a:ext cx="584409" cy="6527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16318" w14:textId="77777777" w:rsidR="00970CDB" w:rsidRPr="00AF7609" w:rsidRDefault="00ED3382" w:rsidP="00547F55">
    <w:pPr>
      <w:pStyle w:val="Intestazione"/>
      <w:ind w:firstLine="0"/>
      <w:jc w:val="right"/>
      <w:rPr>
        <w:rFonts w:ascii="Arial" w:hAnsi="Arial" w:cs="Arial"/>
        <w:sz w:val="24"/>
        <w:szCs w:val="24"/>
      </w:rPr>
    </w:pPr>
    <w:r>
      <w:rPr>
        <w:rFonts w:ascii="Arial" w:hAnsi="Arial" w:cs="Arial"/>
        <w:noProof/>
        <w:sz w:val="24"/>
        <w:szCs w:val="24"/>
        <w:lang w:eastAsia="it-IT"/>
      </w:rPr>
      <w:drawing>
        <wp:anchor distT="0" distB="0" distL="114300" distR="114300" simplePos="0" relativeHeight="251661312" behindDoc="0" locked="0" layoutInCell="1" allowOverlap="1" wp14:anchorId="14EAD479" wp14:editId="0FE5E1E7">
          <wp:simplePos x="0" y="0"/>
          <wp:positionH relativeFrom="column">
            <wp:posOffset>-3200</wp:posOffset>
          </wp:positionH>
          <wp:positionV relativeFrom="paragraph">
            <wp:posOffset>-47879</wp:posOffset>
          </wp:positionV>
          <wp:extent cx="3209925" cy="400050"/>
          <wp:effectExtent l="0" t="0" r="9525" b="0"/>
          <wp:wrapNone/>
          <wp:docPr id="3" name="Immagine 3" descr="logofederalberghioutline_b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logofederalberghioutline_blu"/>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9925" cy="400050"/>
                  </a:xfrm>
                  <a:prstGeom prst="rect">
                    <a:avLst/>
                  </a:prstGeom>
                  <a:noFill/>
                  <a:ln>
                    <a:noFill/>
                  </a:ln>
                </pic:spPr>
              </pic:pic>
            </a:graphicData>
          </a:graphic>
        </wp:anchor>
      </w:drawing>
    </w:r>
  </w:p>
  <w:p w14:paraId="73033BB3" w14:textId="77777777" w:rsidR="00157974" w:rsidRDefault="00157974" w:rsidP="00970CDB">
    <w:pPr>
      <w:pStyle w:val="Intestazione"/>
      <w:ind w:firstLine="0"/>
      <w:rPr>
        <w:rFonts w:ascii="Arial" w:hAnsi="Arial" w:cs="Arial"/>
        <w:sz w:val="24"/>
        <w:szCs w:val="24"/>
      </w:rPr>
    </w:pPr>
  </w:p>
  <w:p w14:paraId="5E1633C5" w14:textId="485A892A" w:rsidR="009713AD" w:rsidRDefault="000C034D" w:rsidP="009324C5">
    <w:pPr>
      <w:pStyle w:val="Intestazione"/>
      <w:ind w:firstLine="0"/>
      <w:rPr>
        <w:rFonts w:ascii="Arial" w:hAnsi="Arial" w:cs="Arial"/>
        <w:sz w:val="24"/>
        <w:szCs w:val="24"/>
      </w:rPr>
    </w:pPr>
    <w:r>
      <w:rPr>
        <w:rFonts w:ascii="Arial" w:hAnsi="Arial" w:cs="Arial"/>
        <w:sz w:val="24"/>
        <w:szCs w:val="24"/>
      </w:rPr>
      <w:tab/>
    </w:r>
    <w:r>
      <w:rPr>
        <w:rFonts w:ascii="Arial" w:hAnsi="Arial" w:cs="Arial"/>
        <w:sz w:val="24"/>
        <w:szCs w:val="24"/>
      </w:rPr>
      <w:tab/>
      <w:t xml:space="preserve">Roma, </w:t>
    </w:r>
    <w:r w:rsidR="00417472">
      <w:rPr>
        <w:rFonts w:ascii="Arial" w:hAnsi="Arial" w:cs="Arial"/>
        <w:sz w:val="24"/>
        <w:szCs w:val="24"/>
      </w:rPr>
      <w:t>1</w:t>
    </w:r>
    <w:r w:rsidR="00CD1E36">
      <w:rPr>
        <w:rFonts w:ascii="Arial" w:hAnsi="Arial" w:cs="Arial"/>
        <w:sz w:val="24"/>
        <w:szCs w:val="24"/>
      </w:rPr>
      <w:t>5</w:t>
    </w:r>
    <w:r w:rsidR="00417472">
      <w:rPr>
        <w:rFonts w:ascii="Arial" w:hAnsi="Arial" w:cs="Arial"/>
        <w:sz w:val="24"/>
        <w:szCs w:val="24"/>
      </w:rPr>
      <w:t xml:space="preserve"> aprile 2021</w:t>
    </w:r>
  </w:p>
  <w:p w14:paraId="14CCF325" w14:textId="77777777" w:rsidR="000C034D" w:rsidRDefault="000C034D" w:rsidP="009324C5">
    <w:pPr>
      <w:pStyle w:val="Intestazione"/>
      <w:ind w:firstLine="0"/>
      <w:rPr>
        <w:rFonts w:ascii="Arial" w:hAnsi="Arial" w:cs="Arial"/>
        <w:sz w:val="24"/>
        <w:szCs w:val="24"/>
      </w:rPr>
    </w:pPr>
  </w:p>
  <w:p w14:paraId="15989F78" w14:textId="3677B614" w:rsidR="009324C5" w:rsidRDefault="009324C5" w:rsidP="009324C5">
    <w:pPr>
      <w:pStyle w:val="Intestazione"/>
      <w:ind w:firstLine="0"/>
      <w:rPr>
        <w:rFonts w:ascii="Arial" w:hAnsi="Arial" w:cs="Arial"/>
        <w:sz w:val="24"/>
        <w:szCs w:val="24"/>
      </w:rPr>
    </w:pPr>
    <w:r w:rsidRPr="00AF7609">
      <w:rPr>
        <w:rFonts w:ascii="Arial" w:hAnsi="Arial" w:cs="Arial"/>
        <w:sz w:val="24"/>
        <w:szCs w:val="24"/>
      </w:rPr>
      <w:t>Circ. n.</w:t>
    </w:r>
    <w:r w:rsidR="00CD1E36">
      <w:rPr>
        <w:rFonts w:ascii="Arial" w:hAnsi="Arial" w:cs="Arial"/>
        <w:sz w:val="24"/>
        <w:szCs w:val="24"/>
      </w:rPr>
      <w:t xml:space="preserve"> 157</w:t>
    </w:r>
    <w:r w:rsidR="00AF32E4">
      <w:rPr>
        <w:rFonts w:ascii="Arial" w:hAnsi="Arial" w:cs="Arial"/>
        <w:sz w:val="24"/>
        <w:szCs w:val="24"/>
      </w:rPr>
      <w:t xml:space="preserve"> / 2021</w:t>
    </w:r>
    <w:r>
      <w:rPr>
        <w:rFonts w:ascii="Arial" w:hAnsi="Arial" w:cs="Arial"/>
        <w:sz w:val="24"/>
        <w:szCs w:val="24"/>
      </w:rPr>
      <w:tab/>
    </w:r>
    <w:r>
      <w:rPr>
        <w:rFonts w:ascii="Arial" w:hAnsi="Arial" w:cs="Arial"/>
        <w:sz w:val="24"/>
        <w:szCs w:val="24"/>
      </w:rPr>
      <w:tab/>
    </w:r>
    <w:r w:rsidRPr="00AF7609">
      <w:rPr>
        <w:rFonts w:ascii="Arial" w:hAnsi="Arial" w:cs="Arial"/>
        <w:sz w:val="24"/>
        <w:szCs w:val="24"/>
      </w:rPr>
      <w:t>ALLE ASSOCIAZIONI ALBERGATORI</w:t>
    </w:r>
  </w:p>
  <w:p w14:paraId="1B2A8DF2" w14:textId="1CA319D9" w:rsidR="009324C5" w:rsidRDefault="009324C5" w:rsidP="009324C5">
    <w:pPr>
      <w:pStyle w:val="Intestazione"/>
      <w:ind w:firstLine="0"/>
      <w:rPr>
        <w:rFonts w:ascii="Arial" w:hAnsi="Arial" w:cs="Arial"/>
        <w:sz w:val="24"/>
        <w:szCs w:val="24"/>
      </w:rPr>
    </w:pPr>
    <w:r w:rsidRPr="00AF7609">
      <w:rPr>
        <w:rFonts w:ascii="Arial" w:hAnsi="Arial" w:cs="Arial"/>
        <w:sz w:val="24"/>
        <w:szCs w:val="24"/>
      </w:rPr>
      <w:t>Prot. n.</w:t>
    </w:r>
    <w:r w:rsidR="00AF32E4">
      <w:rPr>
        <w:rFonts w:ascii="Arial" w:hAnsi="Arial" w:cs="Arial"/>
        <w:sz w:val="24"/>
        <w:szCs w:val="24"/>
      </w:rPr>
      <w:t xml:space="preserve">  </w:t>
    </w:r>
    <w:r w:rsidR="00CD1E36">
      <w:rPr>
        <w:rFonts w:ascii="Arial" w:hAnsi="Arial" w:cs="Arial"/>
        <w:sz w:val="24"/>
        <w:szCs w:val="24"/>
      </w:rPr>
      <w:t>232</w:t>
    </w:r>
    <w:r w:rsidR="00AF32E4">
      <w:rPr>
        <w:rFonts w:ascii="Arial" w:hAnsi="Arial" w:cs="Arial"/>
        <w:sz w:val="24"/>
        <w:szCs w:val="24"/>
      </w:rPr>
      <w:t xml:space="preserve"> / AS</w:t>
    </w:r>
    <w:r>
      <w:rPr>
        <w:rFonts w:ascii="Arial" w:hAnsi="Arial" w:cs="Arial"/>
        <w:sz w:val="24"/>
        <w:szCs w:val="24"/>
      </w:rPr>
      <w:tab/>
    </w:r>
    <w:r>
      <w:rPr>
        <w:rFonts w:ascii="Arial" w:hAnsi="Arial" w:cs="Arial"/>
        <w:sz w:val="24"/>
        <w:szCs w:val="24"/>
      </w:rPr>
      <w:tab/>
    </w:r>
    <w:r w:rsidRPr="00AF7609">
      <w:rPr>
        <w:rFonts w:ascii="Arial" w:hAnsi="Arial" w:cs="Arial"/>
        <w:sz w:val="24"/>
        <w:szCs w:val="24"/>
      </w:rPr>
      <w:t>ALLE UNIONI REGIONALI</w:t>
    </w:r>
  </w:p>
  <w:p w14:paraId="4A943E1A" w14:textId="77777777" w:rsidR="009324C5" w:rsidRPr="00AF7609" w:rsidRDefault="009324C5" w:rsidP="009324C5">
    <w:pPr>
      <w:pStyle w:val="Intestazione"/>
      <w:ind w:firstLine="0"/>
      <w:rPr>
        <w:rFonts w:ascii="Arial" w:hAnsi="Arial" w:cs="Arial"/>
        <w:sz w:val="24"/>
        <w:szCs w:val="24"/>
      </w:rPr>
    </w:pPr>
    <w:r>
      <w:rPr>
        <w:rFonts w:ascii="Arial" w:hAnsi="Arial" w:cs="Arial"/>
        <w:sz w:val="24"/>
        <w:szCs w:val="24"/>
      </w:rPr>
      <w:tab/>
    </w:r>
    <w:r>
      <w:rPr>
        <w:rFonts w:ascii="Arial" w:hAnsi="Arial" w:cs="Arial"/>
        <w:sz w:val="24"/>
        <w:szCs w:val="24"/>
      </w:rPr>
      <w:tab/>
      <w:t>AI SINDACATI NAZIONALI</w:t>
    </w:r>
  </w:p>
  <w:p w14:paraId="341F4656" w14:textId="77777777" w:rsidR="009324C5" w:rsidRPr="00AF7609" w:rsidRDefault="009324C5" w:rsidP="009324C5">
    <w:pPr>
      <w:pStyle w:val="Intestazione"/>
      <w:tabs>
        <w:tab w:val="center" w:pos="1701"/>
      </w:tabs>
      <w:rPr>
        <w:rFonts w:ascii="Arial" w:hAnsi="Arial" w:cs="Arial"/>
        <w:sz w:val="24"/>
        <w:szCs w:val="24"/>
      </w:rPr>
    </w:pPr>
    <w:r w:rsidRPr="00AF7609">
      <w:rPr>
        <w:rFonts w:ascii="Arial" w:hAnsi="Arial" w:cs="Arial"/>
        <w:sz w:val="24"/>
        <w:szCs w:val="24"/>
      </w:rPr>
      <w:tab/>
    </w:r>
    <w:r w:rsidRPr="00AF7609">
      <w:rPr>
        <w:rFonts w:ascii="Arial" w:hAnsi="Arial" w:cs="Arial"/>
        <w:sz w:val="24"/>
        <w:szCs w:val="24"/>
      </w:rPr>
      <w:tab/>
    </w:r>
    <w:r w:rsidRPr="00AF7609">
      <w:rPr>
        <w:rFonts w:ascii="Arial" w:hAnsi="Arial" w:cs="Arial"/>
        <w:sz w:val="24"/>
        <w:szCs w:val="24"/>
      </w:rPr>
      <w:tab/>
      <w:t>AL CONSIGLIO DIRETTIVO</w:t>
    </w:r>
  </w:p>
  <w:p w14:paraId="2EDA1162" w14:textId="77777777" w:rsidR="009324C5" w:rsidRPr="00AF7609" w:rsidRDefault="009324C5" w:rsidP="009324C5">
    <w:pPr>
      <w:pStyle w:val="Intestazione"/>
      <w:tabs>
        <w:tab w:val="center" w:pos="1701"/>
      </w:tabs>
      <w:jc w:val="right"/>
      <w:rPr>
        <w:rFonts w:ascii="Arial" w:hAnsi="Arial" w:cs="Arial"/>
        <w:sz w:val="24"/>
        <w:szCs w:val="24"/>
      </w:rPr>
    </w:pPr>
    <w:r w:rsidRPr="00AF7609">
      <w:rPr>
        <w:rFonts w:ascii="Arial" w:hAnsi="Arial" w:cs="Arial"/>
        <w:sz w:val="24"/>
        <w:szCs w:val="24"/>
      </w:rPr>
      <w:tab/>
    </w:r>
    <w:r w:rsidRPr="00AF7609">
      <w:rPr>
        <w:rFonts w:ascii="Arial" w:hAnsi="Arial" w:cs="Arial"/>
        <w:sz w:val="24"/>
        <w:szCs w:val="24"/>
      </w:rPr>
      <w:tab/>
    </w:r>
    <w:r w:rsidRPr="00AF7609">
      <w:rPr>
        <w:rFonts w:ascii="Arial" w:hAnsi="Arial" w:cs="Arial"/>
        <w:sz w:val="24"/>
        <w:szCs w:val="24"/>
      </w:rPr>
      <w:tab/>
    </w:r>
    <w:r>
      <w:rPr>
        <w:rFonts w:ascii="Arial" w:hAnsi="Arial" w:cs="Arial"/>
        <w:sz w:val="24"/>
        <w:szCs w:val="24"/>
      </w:rPr>
      <w:t>AI CONSIGLIERI ONORARI</w:t>
    </w:r>
  </w:p>
  <w:p w14:paraId="7ED9A2A8" w14:textId="77777777" w:rsidR="009324C5" w:rsidRDefault="009324C5" w:rsidP="009324C5">
    <w:pPr>
      <w:pStyle w:val="Intestazione"/>
      <w:tabs>
        <w:tab w:val="center" w:pos="1701"/>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 xml:space="preserve">AI </w:t>
    </w:r>
    <w:r w:rsidRPr="00AF7609">
      <w:rPr>
        <w:rFonts w:ascii="Arial" w:hAnsi="Arial" w:cs="Arial"/>
        <w:sz w:val="24"/>
        <w:szCs w:val="24"/>
      </w:rPr>
      <w:t>REVISORI DEI CONTI</w:t>
    </w:r>
  </w:p>
  <w:p w14:paraId="7E4200DC" w14:textId="77777777" w:rsidR="009324C5" w:rsidRDefault="009324C5" w:rsidP="009324C5">
    <w:pPr>
      <w:pStyle w:val="Intestazione"/>
      <w:tabs>
        <w:tab w:val="center" w:pos="1701"/>
      </w:tabs>
      <w:jc w:val="right"/>
      <w:rPr>
        <w:rFonts w:ascii="Arial" w:hAnsi="Arial" w:cs="Arial"/>
        <w:sz w:val="24"/>
        <w:szCs w:val="24"/>
      </w:rPr>
    </w:pPr>
    <w:r>
      <w:rPr>
        <w:rFonts w:ascii="Arial" w:hAnsi="Arial" w:cs="Arial"/>
        <w:sz w:val="24"/>
        <w:szCs w:val="24"/>
      </w:rPr>
      <w:tab/>
      <w:t>AI PROBIVIRI</w:t>
    </w:r>
  </w:p>
  <w:p w14:paraId="4528059C" w14:textId="77777777" w:rsidR="009324C5" w:rsidRPr="00AF7609" w:rsidRDefault="009324C5" w:rsidP="009324C5">
    <w:pPr>
      <w:pStyle w:val="Intestazione"/>
      <w:tabs>
        <w:tab w:val="center" w:pos="1701"/>
      </w:tabs>
      <w:rPr>
        <w:rFonts w:ascii="Arial" w:hAnsi="Arial" w:cs="Arial"/>
        <w:sz w:val="24"/>
        <w:szCs w:val="24"/>
      </w:rPr>
    </w:pPr>
    <w:r w:rsidRPr="00AF7609">
      <w:rPr>
        <w:rFonts w:ascii="Arial" w:hAnsi="Arial" w:cs="Arial"/>
        <w:sz w:val="24"/>
        <w:szCs w:val="24"/>
      </w:rPr>
      <w:tab/>
    </w:r>
    <w:r w:rsidRPr="00AF7609">
      <w:rPr>
        <w:rFonts w:ascii="Arial" w:hAnsi="Arial" w:cs="Arial"/>
        <w:sz w:val="24"/>
        <w:szCs w:val="24"/>
      </w:rPr>
      <w:tab/>
    </w:r>
    <w:r w:rsidRPr="00AF7609">
      <w:rPr>
        <w:rFonts w:ascii="Arial" w:hAnsi="Arial" w:cs="Arial"/>
        <w:sz w:val="24"/>
        <w:szCs w:val="24"/>
      </w:rPr>
      <w:tab/>
      <w:t>_____________________________</w:t>
    </w:r>
  </w:p>
  <w:p w14:paraId="2B6C1E18" w14:textId="77777777" w:rsidR="00970CDB" w:rsidRPr="0002322E" w:rsidRDefault="00970CDB" w:rsidP="009324C5">
    <w:pPr>
      <w:pStyle w:val="Intestazione"/>
      <w:ind w:firstLine="0"/>
      <w:rPr>
        <w:rFonts w:ascii="Arial" w:hAnsi="Arial" w:cs="Arial"/>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1"/>
  <w:activeWritingStyle w:appName="MSWord" w:lang="it-IT" w:vendorID="64" w:dllVersion="6" w:nlCheck="1" w:checkStyle="0"/>
  <w:activeWritingStyle w:appName="MSWord" w:lang="it-IT" w:vendorID="64" w:dllVersion="4096" w:nlCheck="1" w:checkStyle="0"/>
  <w:activeWritingStyle w:appName="MSWord" w:lang="it-IT" w:vendorID="64" w:dllVersion="0" w:nlCheck="1" w:checkStyle="0"/>
  <w:proofState w:spelling="clean" w:grammar="clean"/>
  <w:defaultTabStop w:val="708"/>
  <w:hyphenationZone w:val="283"/>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22A"/>
    <w:rsid w:val="00013294"/>
    <w:rsid w:val="0002322E"/>
    <w:rsid w:val="0002637B"/>
    <w:rsid w:val="00041187"/>
    <w:rsid w:val="00062126"/>
    <w:rsid w:val="00065D69"/>
    <w:rsid w:val="0007302A"/>
    <w:rsid w:val="000A32EF"/>
    <w:rsid w:val="000B5032"/>
    <w:rsid w:val="000C034D"/>
    <w:rsid w:val="000C4FD8"/>
    <w:rsid w:val="000E3C28"/>
    <w:rsid w:val="000E3F21"/>
    <w:rsid w:val="000F1F74"/>
    <w:rsid w:val="000F353E"/>
    <w:rsid w:val="0013513A"/>
    <w:rsid w:val="00154022"/>
    <w:rsid w:val="00157974"/>
    <w:rsid w:val="001771EA"/>
    <w:rsid w:val="0018098C"/>
    <w:rsid w:val="00184F34"/>
    <w:rsid w:val="001A54B6"/>
    <w:rsid w:val="001B4CFF"/>
    <w:rsid w:val="001F1583"/>
    <w:rsid w:val="00213175"/>
    <w:rsid w:val="00214C04"/>
    <w:rsid w:val="00252E9C"/>
    <w:rsid w:val="002921CE"/>
    <w:rsid w:val="002E304A"/>
    <w:rsid w:val="002E3F91"/>
    <w:rsid w:val="00306F06"/>
    <w:rsid w:val="00314E32"/>
    <w:rsid w:val="00326BAF"/>
    <w:rsid w:val="0034708B"/>
    <w:rsid w:val="003626E9"/>
    <w:rsid w:val="00376AC6"/>
    <w:rsid w:val="00376F1E"/>
    <w:rsid w:val="003C274B"/>
    <w:rsid w:val="003F4D9B"/>
    <w:rsid w:val="003F5515"/>
    <w:rsid w:val="00417472"/>
    <w:rsid w:val="00454EE8"/>
    <w:rsid w:val="004A70D5"/>
    <w:rsid w:val="004B0DE9"/>
    <w:rsid w:val="0052743D"/>
    <w:rsid w:val="00547F55"/>
    <w:rsid w:val="00553D65"/>
    <w:rsid w:val="005927B2"/>
    <w:rsid w:val="005B0BBD"/>
    <w:rsid w:val="005B1591"/>
    <w:rsid w:val="0060192A"/>
    <w:rsid w:val="00612779"/>
    <w:rsid w:val="00633D39"/>
    <w:rsid w:val="006437C6"/>
    <w:rsid w:val="00666DA1"/>
    <w:rsid w:val="00667539"/>
    <w:rsid w:val="00692B97"/>
    <w:rsid w:val="006A0C52"/>
    <w:rsid w:val="006A6082"/>
    <w:rsid w:val="006C633F"/>
    <w:rsid w:val="006C71FC"/>
    <w:rsid w:val="006E717E"/>
    <w:rsid w:val="00715ADC"/>
    <w:rsid w:val="00730CA7"/>
    <w:rsid w:val="0075280B"/>
    <w:rsid w:val="00771A7A"/>
    <w:rsid w:val="00784850"/>
    <w:rsid w:val="0079026C"/>
    <w:rsid w:val="007A649E"/>
    <w:rsid w:val="007E32CC"/>
    <w:rsid w:val="008058A4"/>
    <w:rsid w:val="0087471F"/>
    <w:rsid w:val="0089622A"/>
    <w:rsid w:val="008B0A23"/>
    <w:rsid w:val="008D1135"/>
    <w:rsid w:val="008F1B9C"/>
    <w:rsid w:val="00915F20"/>
    <w:rsid w:val="009324C5"/>
    <w:rsid w:val="00960E5E"/>
    <w:rsid w:val="00970CDB"/>
    <w:rsid w:val="009713AD"/>
    <w:rsid w:val="00994B69"/>
    <w:rsid w:val="009E0F29"/>
    <w:rsid w:val="009E3CF4"/>
    <w:rsid w:val="009F3D33"/>
    <w:rsid w:val="009F4E27"/>
    <w:rsid w:val="00A4202A"/>
    <w:rsid w:val="00A4544B"/>
    <w:rsid w:val="00A8143E"/>
    <w:rsid w:val="00AA2711"/>
    <w:rsid w:val="00AB79AA"/>
    <w:rsid w:val="00AD1100"/>
    <w:rsid w:val="00AF32E4"/>
    <w:rsid w:val="00AF387B"/>
    <w:rsid w:val="00AF7609"/>
    <w:rsid w:val="00B01EAC"/>
    <w:rsid w:val="00B144BE"/>
    <w:rsid w:val="00B212BB"/>
    <w:rsid w:val="00B26EE0"/>
    <w:rsid w:val="00B314F8"/>
    <w:rsid w:val="00B47BF0"/>
    <w:rsid w:val="00B878C2"/>
    <w:rsid w:val="00BC2D3D"/>
    <w:rsid w:val="00BE58D3"/>
    <w:rsid w:val="00C058E8"/>
    <w:rsid w:val="00C11359"/>
    <w:rsid w:val="00C16B26"/>
    <w:rsid w:val="00C52F6C"/>
    <w:rsid w:val="00C94442"/>
    <w:rsid w:val="00CA215A"/>
    <w:rsid w:val="00CD1E36"/>
    <w:rsid w:val="00D05C53"/>
    <w:rsid w:val="00D17BE7"/>
    <w:rsid w:val="00D31694"/>
    <w:rsid w:val="00D31A67"/>
    <w:rsid w:val="00D32AF4"/>
    <w:rsid w:val="00DA7C64"/>
    <w:rsid w:val="00DB598C"/>
    <w:rsid w:val="00DF41DC"/>
    <w:rsid w:val="00E01AAB"/>
    <w:rsid w:val="00E10A10"/>
    <w:rsid w:val="00E1166C"/>
    <w:rsid w:val="00E12D43"/>
    <w:rsid w:val="00E42E95"/>
    <w:rsid w:val="00E95125"/>
    <w:rsid w:val="00E9548B"/>
    <w:rsid w:val="00EC263E"/>
    <w:rsid w:val="00ED1D19"/>
    <w:rsid w:val="00ED3382"/>
    <w:rsid w:val="00ED49C7"/>
    <w:rsid w:val="00F033F9"/>
    <w:rsid w:val="00F439F1"/>
    <w:rsid w:val="00F710F3"/>
    <w:rsid w:val="00F71DCB"/>
    <w:rsid w:val="00F91060"/>
    <w:rsid w:val="00FD1713"/>
    <w:rsid w:val="00FD1854"/>
    <w:rsid w:val="00FE68F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D59784"/>
  <w15:docId w15:val="{FD13689E-1BFC-4D5D-A7C8-5F4A27564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70CDB"/>
    <w:pPr>
      <w:spacing w:after="0" w:line="240" w:lineRule="auto"/>
      <w:ind w:firstLine="1021"/>
      <w:jc w:val="both"/>
    </w:pPr>
    <w:rPr>
      <w:rFonts w:ascii="Arial" w:eastAsia="Times New Roman" w:hAnsi="Arial"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71A7A"/>
    <w:pPr>
      <w:tabs>
        <w:tab w:val="center" w:pos="4819"/>
        <w:tab w:val="right" w:pos="9638"/>
      </w:tabs>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rsid w:val="00771A7A"/>
  </w:style>
  <w:style w:type="paragraph" w:styleId="Pidipagina">
    <w:name w:val="footer"/>
    <w:basedOn w:val="Normale"/>
    <w:link w:val="PidipaginaCarattere"/>
    <w:uiPriority w:val="99"/>
    <w:unhideWhenUsed/>
    <w:rsid w:val="00771A7A"/>
    <w:pPr>
      <w:tabs>
        <w:tab w:val="center" w:pos="4819"/>
        <w:tab w:val="right" w:pos="9638"/>
      </w:tabs>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771A7A"/>
  </w:style>
  <w:style w:type="character" w:styleId="Collegamentoipertestuale">
    <w:name w:val="Hyperlink"/>
    <w:basedOn w:val="Carpredefinitoparagrafo"/>
    <w:uiPriority w:val="99"/>
    <w:unhideWhenUsed/>
    <w:rsid w:val="00970CDB"/>
    <w:rPr>
      <w:color w:val="0563C1" w:themeColor="hyperlink"/>
      <w:u w:val="single"/>
    </w:rPr>
  </w:style>
  <w:style w:type="paragraph" w:styleId="Testofumetto">
    <w:name w:val="Balloon Text"/>
    <w:basedOn w:val="Normale"/>
    <w:link w:val="TestofumettoCarattere"/>
    <w:uiPriority w:val="99"/>
    <w:semiHidden/>
    <w:unhideWhenUsed/>
    <w:rsid w:val="000F1F7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F1F74"/>
    <w:rPr>
      <w:rFonts w:ascii="Segoe UI" w:eastAsia="Times New Roman" w:hAnsi="Segoe UI" w:cs="Segoe UI"/>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639013">
      <w:bodyDiv w:val="1"/>
      <w:marLeft w:val="0"/>
      <w:marRight w:val="0"/>
      <w:marTop w:val="0"/>
      <w:marBottom w:val="0"/>
      <w:divBdr>
        <w:top w:val="none" w:sz="0" w:space="0" w:color="auto"/>
        <w:left w:val="none" w:sz="0" w:space="0" w:color="auto"/>
        <w:bottom w:val="none" w:sz="0" w:space="0" w:color="auto"/>
        <w:right w:val="none" w:sz="0" w:space="0" w:color="auto"/>
      </w:divBdr>
      <w:divsChild>
        <w:div w:id="2145148620">
          <w:marLeft w:val="0"/>
          <w:marRight w:val="0"/>
          <w:marTop w:val="0"/>
          <w:marBottom w:val="0"/>
          <w:divBdr>
            <w:top w:val="single" w:sz="2" w:space="0" w:color="99BBE8"/>
            <w:left w:val="single" w:sz="2" w:space="0" w:color="99BBE8"/>
            <w:bottom w:val="single" w:sz="2" w:space="0" w:color="99BBE8"/>
            <w:right w:val="single" w:sz="2" w:space="0" w:color="99BBE8"/>
          </w:divBdr>
          <w:divsChild>
            <w:div w:id="1615014148">
              <w:marLeft w:val="0"/>
              <w:marRight w:val="0"/>
              <w:marTop w:val="0"/>
              <w:marBottom w:val="0"/>
              <w:divBdr>
                <w:top w:val="none" w:sz="0" w:space="0" w:color="auto"/>
                <w:left w:val="none" w:sz="0" w:space="0" w:color="auto"/>
                <w:bottom w:val="none" w:sz="0" w:space="0" w:color="auto"/>
                <w:right w:val="none" w:sz="0" w:space="0" w:color="auto"/>
              </w:divBdr>
              <w:divsChild>
                <w:div w:id="418988756">
                  <w:marLeft w:val="0"/>
                  <w:marRight w:val="0"/>
                  <w:marTop w:val="0"/>
                  <w:marBottom w:val="0"/>
                  <w:divBdr>
                    <w:top w:val="single" w:sz="6" w:space="0" w:color="99BBE8"/>
                    <w:left w:val="single" w:sz="6" w:space="0" w:color="99BBE8"/>
                    <w:bottom w:val="single" w:sz="6" w:space="0" w:color="99BBE8"/>
                    <w:right w:val="single" w:sz="6" w:space="0" w:color="99BBE8"/>
                  </w:divBdr>
                  <w:divsChild>
                    <w:div w:id="1850750076">
                      <w:marLeft w:val="0"/>
                      <w:marRight w:val="0"/>
                      <w:marTop w:val="0"/>
                      <w:marBottom w:val="0"/>
                      <w:divBdr>
                        <w:top w:val="single" w:sz="2" w:space="0" w:color="99BBE8"/>
                        <w:left w:val="single" w:sz="2" w:space="0" w:color="99BBE8"/>
                        <w:bottom w:val="single" w:sz="2" w:space="0" w:color="99BBE8"/>
                        <w:right w:val="single" w:sz="2" w:space="0" w:color="99BBE8"/>
                      </w:divBdr>
                      <w:divsChild>
                        <w:div w:id="180752431">
                          <w:marLeft w:val="0"/>
                          <w:marRight w:val="0"/>
                          <w:marTop w:val="0"/>
                          <w:marBottom w:val="0"/>
                          <w:divBdr>
                            <w:top w:val="none" w:sz="0" w:space="0" w:color="auto"/>
                            <w:left w:val="none" w:sz="0" w:space="0" w:color="auto"/>
                            <w:bottom w:val="none" w:sz="0" w:space="0" w:color="auto"/>
                            <w:right w:val="none" w:sz="0" w:space="0" w:color="auto"/>
                          </w:divBdr>
                          <w:divsChild>
                            <w:div w:id="1461606109">
                              <w:marLeft w:val="0"/>
                              <w:marRight w:val="0"/>
                              <w:marTop w:val="0"/>
                              <w:marBottom w:val="0"/>
                              <w:divBdr>
                                <w:top w:val="single" w:sz="2" w:space="0" w:color="99BBE8"/>
                                <w:left w:val="single" w:sz="2" w:space="0" w:color="99BBE8"/>
                                <w:bottom w:val="single" w:sz="2" w:space="0" w:color="99BBE8"/>
                                <w:right w:val="single" w:sz="2" w:space="0" w:color="99BBE8"/>
                              </w:divBdr>
                              <w:divsChild>
                                <w:div w:id="1279146103">
                                  <w:marLeft w:val="0"/>
                                  <w:marRight w:val="0"/>
                                  <w:marTop w:val="0"/>
                                  <w:marBottom w:val="0"/>
                                  <w:divBdr>
                                    <w:top w:val="single" w:sz="2" w:space="0" w:color="99BBE8"/>
                                    <w:left w:val="single" w:sz="2" w:space="0" w:color="99BBE8"/>
                                    <w:bottom w:val="single" w:sz="2" w:space="0" w:color="99BBE8"/>
                                    <w:right w:val="single" w:sz="2" w:space="0" w:color="99BBE8"/>
                                  </w:divBdr>
                                  <w:divsChild>
                                    <w:div w:id="203576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252598">
          <w:marLeft w:val="0"/>
          <w:marRight w:val="0"/>
          <w:marTop w:val="0"/>
          <w:marBottom w:val="0"/>
          <w:divBdr>
            <w:top w:val="single" w:sz="2" w:space="0" w:color="99BBE8"/>
            <w:left w:val="single" w:sz="2" w:space="0" w:color="99BBE8"/>
            <w:bottom w:val="single" w:sz="2" w:space="0" w:color="99BBE8"/>
            <w:right w:val="single" w:sz="2" w:space="0" w:color="99BBE8"/>
          </w:divBdr>
          <w:divsChild>
            <w:div w:id="1109741881">
              <w:marLeft w:val="0"/>
              <w:marRight w:val="0"/>
              <w:marTop w:val="0"/>
              <w:marBottom w:val="0"/>
              <w:divBdr>
                <w:top w:val="none" w:sz="0" w:space="0" w:color="auto"/>
                <w:left w:val="none" w:sz="0" w:space="0" w:color="auto"/>
                <w:bottom w:val="none" w:sz="0" w:space="0" w:color="auto"/>
                <w:right w:val="none" w:sz="0" w:space="0" w:color="auto"/>
              </w:divBdr>
              <w:divsChild>
                <w:div w:id="836187145">
                  <w:marLeft w:val="0"/>
                  <w:marRight w:val="0"/>
                  <w:marTop w:val="0"/>
                  <w:marBottom w:val="0"/>
                  <w:divBdr>
                    <w:top w:val="single" w:sz="6" w:space="0" w:color="99BBE8"/>
                    <w:left w:val="single" w:sz="6" w:space="0" w:color="99BBE8"/>
                    <w:bottom w:val="single" w:sz="6" w:space="0" w:color="99BBE8"/>
                    <w:right w:val="single" w:sz="6" w:space="0" w:color="99BBE8"/>
                  </w:divBdr>
                  <w:divsChild>
                    <w:div w:id="188110005">
                      <w:marLeft w:val="0"/>
                      <w:marRight w:val="0"/>
                      <w:marTop w:val="0"/>
                      <w:marBottom w:val="0"/>
                      <w:divBdr>
                        <w:top w:val="single" w:sz="2" w:space="0" w:color="99BBE8"/>
                        <w:left w:val="single" w:sz="2" w:space="0" w:color="99BBE8"/>
                        <w:bottom w:val="single" w:sz="2" w:space="0" w:color="99BBE8"/>
                        <w:right w:val="single" w:sz="2" w:space="0" w:color="99BBE8"/>
                      </w:divBdr>
                      <w:divsChild>
                        <w:div w:id="1482652020">
                          <w:marLeft w:val="0"/>
                          <w:marRight w:val="0"/>
                          <w:marTop w:val="0"/>
                          <w:marBottom w:val="0"/>
                          <w:divBdr>
                            <w:top w:val="none" w:sz="0" w:space="0" w:color="auto"/>
                            <w:left w:val="none" w:sz="0" w:space="0" w:color="auto"/>
                            <w:bottom w:val="none" w:sz="0" w:space="0" w:color="auto"/>
                            <w:right w:val="none" w:sz="0" w:space="0" w:color="auto"/>
                          </w:divBdr>
                          <w:divsChild>
                            <w:div w:id="2017229448">
                              <w:marLeft w:val="0"/>
                              <w:marRight w:val="0"/>
                              <w:marTop w:val="0"/>
                              <w:marBottom w:val="0"/>
                              <w:divBdr>
                                <w:top w:val="single" w:sz="2" w:space="0" w:color="99BBE8"/>
                                <w:left w:val="single" w:sz="2" w:space="0" w:color="99BBE8"/>
                                <w:bottom w:val="single" w:sz="2" w:space="0" w:color="99BBE8"/>
                                <w:right w:val="single" w:sz="2" w:space="0" w:color="99BBE8"/>
                              </w:divBdr>
                              <w:divsChild>
                                <w:div w:id="167530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d2003e8-ee4e-4182-9e66-4c90256c9f25">FEDERALB-233-31854</_dlc_DocId>
    <_dlc_DocIdUrl xmlns="dd2003e8-ee4e-4182-9e66-4c90256c9f25">
      <Url>https://intranet.federalberghi.it/pubblicazioni/_layouts/15/DocIdRedir.aspx?ID=FEDERALB-233-31854</Url>
      <Description>FEDERALB-233-31854</Description>
    </_dlc_DocIdUrl>
    <Note_x0020_Approvazione_x0020_Direzione xmlns="3c5d6bd3-7c05-4de2-9a3a-2df53d797d57" xsi:nil="true"/>
    <Anteprima_x0020_News xmlns="$ListId:Circ;" xsi:nil="true"/>
    <Descrizione_x0020_estesa xmlns="2d2ac0f6-f1ba-42ac-bc6d-2dec6b81bd22" xsi:nil="true"/>
    <Responsabile_x0020_Reparto xmlns="e00d372c-24fe-4ce0-803c-b6187f4ec46c">
      <UserInfo>
        <DisplayName/>
        <AccountId xsi:nil="true"/>
        <AccountType/>
      </UserInfo>
    </Responsabile_x0020_Reparto>
    <Numero xmlns="3f01b547-e4e8-474c-b1a6-851fe388f69e" xsi:nil="true"/>
    <Approvata xmlns="e00d372c-24fe-4ce0-803c-b6187f4ec46c">false</Approvata>
    <Richiedente_x0020_App_x0020_Resp xmlns="3c5d6bd3-7c05-4de2-9a3a-2df53d797d57">
      <UserInfo>
        <DisplayName/>
        <AccountId xsi:nil="true"/>
        <AccountType/>
      </UserInfo>
    </Richiedente_x0020_App_x0020_Resp>
    <IconOverlay xmlns="http://schemas.microsoft.com/sharepoint/v4" xsi:nil="true"/>
    <Descrizione_x0020_breve xmlns="2d2ac0f6-f1ba-42ac-bc6d-2dec6b81bd22" xsi:nil="true"/>
    <Oggetto xmlns="2d2ac0f6-f1ba-42ac-bc6d-2dec6b81bd22" xsi:nil="true"/>
    <Data_x0020_Approvazione_x0020_Direzione xmlns="2d2ac0f6-f1ba-42ac-bc6d-2dec6b81bd22" xsi:nil="true"/>
    <Esito_x0020_Approvazione_x0020_Resp xmlns="3f01b547-e4e8-474c-b1a6-851fe388f69e" xsi:nil="true"/>
    <Num_x0020_Protocollo xmlns="$ListId:Circ;" xsi:nil="true"/>
    <Approvatore_x0020_II_x0020_livello xmlns="2d2ac0f6-f1ba-42ac-bc6d-2dec6b81bd22">
      <UserInfo>
        <DisplayName/>
        <AccountId xsi:nil="true"/>
        <AccountType/>
      </UserInfo>
    </Approvatore_x0020_II_x0020_livello>
    <TaxCatchAll xmlns="dd2003e8-ee4e-4182-9e66-4c90256c9f25"/>
    <Pagina xmlns="e00d372c-24fe-4ce0-803c-b6187f4ec46c" xsi:nil="true"/>
    <Tipo_x0020_File xmlns="e00d372c-24fe-4ce0-803c-b6187f4ec46c">Documento</Tipo_x0020_File>
    <Esito_x0020_Approvazione_x0020_Direzione xmlns="3c5d6bd3-7c05-4de2-9a3a-2df53d797d57" xsi:nil="true"/>
    <Pubblicato xmlns="$ListId:Circ;">false</Pubblicato>
    <Resp_x0020_Approvazione xmlns="3f01b547-e4e8-474c-b1a6-851fe388f69e">
      <UserInfo>
        <DisplayName/>
        <AccountId xsi:nil="true"/>
        <AccountType/>
      </UserInfo>
    </Resp_x0020_Approvazione>
    <Data_x0020_Approvazione xmlns="3f01b547-e4e8-474c-b1a6-851fe388f69e" xsi:nil="true"/>
    <Note_x0020_Responsabile xmlns="3f01b547-e4e8-474c-b1a6-851fe388f69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B9C1C9B42315A743854A916ED404DEC6" ma:contentTypeVersion="60" ma:contentTypeDescription="Creare un nuovo documento." ma:contentTypeScope="" ma:versionID="8f712fc58c7e0c8f0a9e33faa17ba2a9">
  <xsd:schema xmlns:xsd="http://www.w3.org/2001/XMLSchema" xmlns:xs="http://www.w3.org/2001/XMLSchema" xmlns:p="http://schemas.microsoft.com/office/2006/metadata/properties" xmlns:ns2="e00d372c-24fe-4ce0-803c-b6187f4ec46c" xmlns:ns3="dd2003e8-ee4e-4182-9e66-4c90256c9f25" xmlns:ns4="2d2ac0f6-f1ba-42ac-bc6d-2dec6b81bd22" xmlns:ns5="http://schemas.microsoft.com/sharepoint/v4" xmlns:ns6="3f01b547-e4e8-474c-b1a6-851fe388f69e" xmlns:ns7="3c5d6bd3-7c05-4de2-9a3a-2df53d797d57" xmlns:ns8="$ListId:Circ;" targetNamespace="http://schemas.microsoft.com/office/2006/metadata/properties" ma:root="true" ma:fieldsID="46dd4c42e6d2ae27626ba32336d62b8e" ns2:_="" ns3:_="" ns4:_="" ns5:_="" ns6:_="" ns7:_="" ns8:_="">
    <xsd:import namespace="e00d372c-24fe-4ce0-803c-b6187f4ec46c"/>
    <xsd:import namespace="dd2003e8-ee4e-4182-9e66-4c90256c9f25"/>
    <xsd:import namespace="2d2ac0f6-f1ba-42ac-bc6d-2dec6b81bd22"/>
    <xsd:import namespace="http://schemas.microsoft.com/sharepoint/v4"/>
    <xsd:import namespace="3f01b547-e4e8-474c-b1a6-851fe388f69e"/>
    <xsd:import namespace="3c5d6bd3-7c05-4de2-9a3a-2df53d797d57"/>
    <xsd:import namespace="$ListId:Circ;"/>
    <xsd:element name="properties">
      <xsd:complexType>
        <xsd:sequence>
          <xsd:element name="documentManagement">
            <xsd:complexType>
              <xsd:all>
                <xsd:element ref="ns2:Tipo_x0020_File" minOccurs="0"/>
                <xsd:element ref="ns3:_dlc_DocId" minOccurs="0"/>
                <xsd:element ref="ns3:_dlc_DocIdUrl" minOccurs="0"/>
                <xsd:element ref="ns3:_dlc_DocIdPersistId" minOccurs="0"/>
                <xsd:element ref="ns4:Descrizione_x0020_breve" minOccurs="0"/>
                <xsd:element ref="ns4:Descrizione_x0020_estesa" minOccurs="0"/>
                <xsd:element ref="ns5:IconOverlay" minOccurs="0"/>
                <xsd:element ref="ns3:TaxCatchAll" minOccurs="0"/>
                <xsd:element ref="ns3:TaxCatchAllLabel" minOccurs="0"/>
                <xsd:element ref="ns6:Resp_x0020_Approvazione" minOccurs="0"/>
                <xsd:element ref="ns6:Data_x0020_Approvazione" minOccurs="0"/>
                <xsd:element ref="ns6:Numero" minOccurs="0"/>
                <xsd:element ref="ns6:Esito_x0020_Approvazione_x0020_Resp" minOccurs="0"/>
                <xsd:element ref="ns6:Note_x0020_Responsabile" minOccurs="0"/>
                <xsd:element ref="ns4:Oggetto" minOccurs="0"/>
                <xsd:element ref="ns4:Data_x0020_Approvazione_x0020_Direzione" minOccurs="0"/>
                <xsd:element ref="ns4:Approvatore_x0020_II_x0020_livello" minOccurs="0"/>
                <xsd:element ref="ns7:Esito_x0020_Approvazione_x0020_Direzione" minOccurs="0"/>
                <xsd:element ref="ns7:Richiedente_x0020_App_x0020_Resp" minOccurs="0"/>
                <xsd:element ref="ns7:Note_x0020_Approvazione_x0020_Direzione" minOccurs="0"/>
                <xsd:element ref="ns8:Num_x0020_Protocollo" minOccurs="0"/>
                <xsd:element ref="ns8:Anteprima_x0020_News" minOccurs="0"/>
                <xsd:element ref="ns2:Responsabile_x0020_Reparto" minOccurs="0"/>
                <xsd:element ref="ns2:Pagina" minOccurs="0"/>
                <xsd:element ref="ns8:Pubblicato" minOccurs="0"/>
                <xsd:element ref="ns2:Approv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0d372c-24fe-4ce0-803c-b6187f4ec46c" elementFormDefault="qualified">
    <xsd:import namespace="http://schemas.microsoft.com/office/2006/documentManagement/types"/>
    <xsd:import namespace="http://schemas.microsoft.com/office/infopath/2007/PartnerControls"/>
    <xsd:element name="Tipo_x0020_File" ma:index="2" nillable="true" ma:displayName="Tipo File" ma:default="Allegato" ma:format="Dropdown" ma:internalName="Tipo_x0020_File">
      <xsd:simpleType>
        <xsd:restriction base="dms:Choice">
          <xsd:enumeration value="Documento"/>
          <xsd:enumeration value="Allegato"/>
        </xsd:restriction>
      </xsd:simpleType>
    </xsd:element>
    <xsd:element name="Responsabile_x0020_Reparto" ma:index="32" nillable="true" ma:displayName="Responsabile Reparto" ma:hidden="true" ma:list="UserInfo" ma:SharePointGroup="0" ma:internalName="Responsabile_x0020_Repart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agina" ma:index="33" nillable="true" ma:displayName="Pagina" ma:hidden="true" ma:internalName="Pagina" ma:readOnly="false">
      <xsd:simpleType>
        <xsd:restriction base="dms:Text">
          <xsd:maxLength value="255"/>
        </xsd:restriction>
      </xsd:simpleType>
    </xsd:element>
    <xsd:element name="Approvata" ma:index="35" nillable="true" ma:displayName="Approvata" ma:default="0" ma:internalName="Approvata">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d2003e8-ee4e-4182-9e66-4c90256c9f25" elementFormDefault="qualified">
    <xsd:import namespace="http://schemas.microsoft.com/office/2006/documentManagement/types"/>
    <xsd:import namespace="http://schemas.microsoft.com/office/infopath/2007/PartnerControls"/>
    <xsd:element name="_dlc_DocId" ma:index="7" nillable="true" ma:displayName="Valore ID documento" ma:description="Valore dell'ID documento assegnato all'elemento." ma:internalName="_dlc_DocId" ma:readOnly="true">
      <xsd:simpleType>
        <xsd:restriction base="dms:Text"/>
      </xsd:simpleType>
    </xsd:element>
    <xsd:element name="_dlc_DocIdUrl" ma:index="8" nillable="true" ma:displayName="ID documento" ma:description="Collegamento permanente al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Salva ID in modo permanente" ma:description="Mantenere ID all'aggiunta." ma:hidden="true" ma:internalName="_dlc_DocIdPersistId" ma:readOnly="true">
      <xsd:simpleType>
        <xsd:restriction base="dms:Boolean"/>
      </xsd:simpleType>
    </xsd:element>
    <xsd:element name="TaxCatchAll" ma:index="14" nillable="true" ma:displayName="Colonna per tutti i valori di tassonomia" ma:hidden="true" ma:list="{70f68d7f-1625-4f2d-a060-310654ca9bca}" ma:internalName="TaxCatchAll" ma:showField="CatchAllData" ma:web="dd2003e8-ee4e-4182-9e66-4c90256c9f25">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Colonna per tutti i valori di tassonomia1" ma:hidden="true" ma:list="{70f68d7f-1625-4f2d-a060-310654ca9bca}" ma:internalName="TaxCatchAllLabel" ma:readOnly="true" ma:showField="CatchAllDataLabel" ma:web="dd2003e8-ee4e-4182-9e66-4c90256c9f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2ac0f6-f1ba-42ac-bc6d-2dec6b81bd22" elementFormDefault="qualified">
    <xsd:import namespace="http://schemas.microsoft.com/office/2006/documentManagement/types"/>
    <xsd:import namespace="http://schemas.microsoft.com/office/infopath/2007/PartnerControls"/>
    <xsd:element name="Descrizione_x0020_breve" ma:index="10" nillable="true" ma:displayName="Titolo_new" ma:description="Questo sarà il titolo visibile sul sito web." ma:hidden="true" ma:internalName="Descrizione_x0020_breve" ma:readOnly="false">
      <xsd:simpleType>
        <xsd:restriction base="dms:Text">
          <xsd:maxLength value="255"/>
        </xsd:restriction>
      </xsd:simpleType>
    </xsd:element>
    <xsd:element name="Descrizione_x0020_estesa" ma:index="11" nillable="true" ma:displayName="Testo" ma:description="Questa sarà la descrizione della news visibile sul sito web." ma:hidden="true" ma:internalName="Descrizione_x0020_estesa" ma:readOnly="false">
      <xsd:simpleType>
        <xsd:restriction base="dms:Note"/>
      </xsd:simpleType>
    </xsd:element>
    <xsd:element name="Oggetto" ma:index="21" nillable="true" ma:displayName="Oggetto" ma:hidden="true" ma:internalName="Oggetto" ma:readOnly="false">
      <xsd:simpleType>
        <xsd:restriction base="dms:Text">
          <xsd:maxLength value="255"/>
        </xsd:restriction>
      </xsd:simpleType>
    </xsd:element>
    <xsd:element name="Data_x0020_Approvazione_x0020_Direzione" ma:index="22" nillable="true" ma:displayName="Data Approvazione II livello" ma:format="DateOnly" ma:hidden="true" ma:internalName="Data_x0020_Approvazione_x0020_Direzione" ma:readOnly="false">
      <xsd:simpleType>
        <xsd:restriction base="dms:DateTime"/>
      </xsd:simpleType>
    </xsd:element>
    <xsd:element name="Approvatore_x0020_II_x0020_livello" ma:index="23" nillable="true" ma:displayName="Approvazione II livello di" ma:hidden="true" ma:list="UserInfo" ma:SharePointGroup="0" ma:internalName="Approvatore_x0020_II_x0020_livell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01b547-e4e8-474c-b1a6-851fe388f69e" elementFormDefault="qualified">
    <xsd:import namespace="http://schemas.microsoft.com/office/2006/documentManagement/types"/>
    <xsd:import namespace="http://schemas.microsoft.com/office/infopath/2007/PartnerControls"/>
    <xsd:element name="Resp_x0020_Approvazione" ma:index="16" nillable="true" ma:displayName="Approvazione I livello di" ma:hidden="true" ma:list="UserInfo" ma:SharePointGroup="0" ma:internalName="Resp_x0020_Approvazion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ata_x0020_Approvazione" ma:index="17" nillable="true" ma:displayName="Data Approvazione I livello" ma:format="DateOnly" ma:hidden="true" ma:internalName="Data_x0020_Approvazione" ma:readOnly="false">
      <xsd:simpleType>
        <xsd:restriction base="dms:DateTime"/>
      </xsd:simpleType>
    </xsd:element>
    <xsd:element name="Numero" ma:index="18" nillable="true" ma:displayName="Numero Circolare" ma:description="Campo riservato alla segreteria." ma:hidden="true" ma:internalName="Numero" ma:readOnly="false">
      <xsd:simpleType>
        <xsd:restriction base="dms:Number"/>
      </xsd:simpleType>
    </xsd:element>
    <xsd:element name="Esito_x0020_Approvazione_x0020_Resp" ma:index="19" nillable="true" ma:displayName="Esito Approvazione I livello" ma:format="Dropdown" ma:hidden="true" ma:internalName="Esito_x0020_Approvazione_x0020_Resp" ma:readOnly="false">
      <xsd:simpleType>
        <xsd:restriction base="dms:Choice">
          <xsd:enumeration value="In attesa di approvazione"/>
          <xsd:enumeration value="Approvata"/>
          <xsd:enumeration value="Da Modificare"/>
        </xsd:restriction>
      </xsd:simpleType>
    </xsd:element>
    <xsd:element name="Note_x0020_Responsabile" ma:index="20" nillable="true" ma:displayName="Note Approvazione I livello" ma:hidden="true" ma:internalName="Note_x0020_Responsabile"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5d6bd3-7c05-4de2-9a3a-2df53d797d57" elementFormDefault="qualified">
    <xsd:import namespace="http://schemas.microsoft.com/office/2006/documentManagement/types"/>
    <xsd:import namespace="http://schemas.microsoft.com/office/infopath/2007/PartnerControls"/>
    <xsd:element name="Esito_x0020_Approvazione_x0020_Direzione" ma:index="24" nillable="true" ma:displayName="Esito Approvazione II livello" ma:format="Dropdown" ma:hidden="true" ma:internalName="Esito_x0020_Approvazione_x0020_Direzione" ma:readOnly="false">
      <xsd:simpleType>
        <xsd:restriction base="dms:Choice">
          <xsd:enumeration value="In attesa di approvazione"/>
          <xsd:enumeration value="Approvata"/>
          <xsd:enumeration value="Da Modificare"/>
        </xsd:restriction>
      </xsd:simpleType>
    </xsd:element>
    <xsd:element name="Richiedente_x0020_App_x0020_Resp" ma:index="25" nillable="true" ma:displayName="Richiedente App Resp" ma:hidden="true" ma:list="UserInfo" ma:SharePointGroup="0" ma:internalName="Richiedente_x0020_App_x0020_Resp"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_x0020_Approvazione_x0020_Direzione" ma:index="26" nillable="true" ma:displayName="Note Approvazione II livello" ma:hidden="true" ma:internalName="Note_x0020_Approvazione_x0020_Direzione"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ListId:Circ;" elementFormDefault="qualified">
    <xsd:import namespace="http://schemas.microsoft.com/office/2006/documentManagement/types"/>
    <xsd:import namespace="http://schemas.microsoft.com/office/infopath/2007/PartnerControls"/>
    <xsd:element name="Num_x0020_Protocollo" ma:index="27" nillable="true" ma:displayName="Numero Protocollo" ma:description="Campo riservato alla segreteria." ma:hidden="true" ma:internalName="Num_x0020_Protocollo" ma:readOnly="false">
      <xsd:simpleType>
        <xsd:restriction base="dms:Number"/>
      </xsd:simpleType>
    </xsd:element>
    <xsd:element name="Anteprima_x0020_News" ma:index="28" nillable="true" ma:displayName="Anteprima" ma:hidden="true" ma:internalName="Anteprima_x0020_News" ma:readOnly="false">
      <xsd:simpleType>
        <xsd:restriction base="dms:Note"/>
      </xsd:simpleType>
    </xsd:element>
    <xsd:element name="Pubblicato" ma:index="34" nillable="true" ma:displayName="Pubblicato" ma:default="0" ma:description="Campo riservato alla segreteria.&#10;Selezionare tale campo se la circolare deve essere pubblicata sul sito web. &#10;Indicare anche la data/ora di pubblicazione." ma:internalName="Pubblicato">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1" ma:displayName="Tipo di contenuto"/>
        <xsd:element ref="dc:title" minOccurs="0" maxOccurs="1" ma:index="1"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78F785B-C402-49BC-8DC0-8EA69B6FCD66}">
  <ds:schemaRefs>
    <ds:schemaRef ds:uri="3f01b547-e4e8-474c-b1a6-851fe388f69e"/>
    <ds:schemaRef ds:uri="http://schemas.microsoft.com/office/2006/documentManagement/types"/>
    <ds:schemaRef ds:uri="http://schemas.microsoft.com/office/infopath/2007/PartnerControls"/>
    <ds:schemaRef ds:uri="http://www.w3.org/XML/1998/namespace"/>
    <ds:schemaRef ds:uri="http://schemas.microsoft.com/office/2006/metadata/properties"/>
    <ds:schemaRef ds:uri="http://purl.org/dc/dcmitype/"/>
    <ds:schemaRef ds:uri="$ListId:Circ;"/>
    <ds:schemaRef ds:uri="http://schemas.openxmlformats.org/package/2006/metadata/core-properties"/>
    <ds:schemaRef ds:uri="http://purl.org/dc/elements/1.1/"/>
    <ds:schemaRef ds:uri="2d2ac0f6-f1ba-42ac-bc6d-2dec6b81bd22"/>
    <ds:schemaRef ds:uri="e00d372c-24fe-4ce0-803c-b6187f4ec46c"/>
    <ds:schemaRef ds:uri="3c5d6bd3-7c05-4de2-9a3a-2df53d797d57"/>
    <ds:schemaRef ds:uri="http://schemas.microsoft.com/sharepoint/v4"/>
    <ds:schemaRef ds:uri="dd2003e8-ee4e-4182-9e66-4c90256c9f25"/>
    <ds:schemaRef ds:uri="http://purl.org/dc/terms/"/>
  </ds:schemaRefs>
</ds:datastoreItem>
</file>

<file path=customXml/itemProps2.xml><?xml version="1.0" encoding="utf-8"?>
<ds:datastoreItem xmlns:ds="http://schemas.openxmlformats.org/officeDocument/2006/customXml" ds:itemID="{92D26932-0519-46D1-AA2A-83EB7D0C0CA2}">
  <ds:schemaRefs>
    <ds:schemaRef ds:uri="http://schemas.microsoft.com/sharepoint/v3/contenttype/forms"/>
  </ds:schemaRefs>
</ds:datastoreItem>
</file>

<file path=customXml/itemProps3.xml><?xml version="1.0" encoding="utf-8"?>
<ds:datastoreItem xmlns:ds="http://schemas.openxmlformats.org/officeDocument/2006/customXml" ds:itemID="{4D210AF7-9F8C-4705-BF51-FAAB0B1A9155}">
  <ds:schemaRefs>
    <ds:schemaRef ds:uri="http://schemas.openxmlformats.org/officeDocument/2006/bibliography"/>
  </ds:schemaRefs>
</ds:datastoreItem>
</file>

<file path=customXml/itemProps4.xml><?xml version="1.0" encoding="utf-8"?>
<ds:datastoreItem xmlns:ds="http://schemas.openxmlformats.org/officeDocument/2006/customXml" ds:itemID="{2C13817C-0813-425E-B5A9-47C5D59C7A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0d372c-24fe-4ce0-803c-b6187f4ec46c"/>
    <ds:schemaRef ds:uri="dd2003e8-ee4e-4182-9e66-4c90256c9f25"/>
    <ds:schemaRef ds:uri="2d2ac0f6-f1ba-42ac-bc6d-2dec6b81bd22"/>
    <ds:schemaRef ds:uri="http://schemas.microsoft.com/sharepoint/v4"/>
    <ds:schemaRef ds:uri="3f01b547-e4e8-474c-b1a6-851fe388f69e"/>
    <ds:schemaRef ds:uri="3c5d6bd3-7c05-4de2-9a3a-2df53d797d57"/>
    <ds:schemaRef ds:uri="$ListId:Cir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D50F9B7-3448-424D-9170-E5495E917DC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714</Words>
  <Characters>4070</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circolari.docx</vt:lpstr>
    </vt:vector>
  </TitlesOfParts>
  <Company/>
  <LinksUpToDate>false</LinksUpToDate>
  <CharactersWithSpaces>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COVID-19 - riammissione in azienda dopo la malattia</dc:title>
  <dc:subject/>
  <dc:creator>Loredana Malanotte</dc:creator>
  <cp:keywords/>
  <dc:description/>
  <cp:lastModifiedBy>Cristina Rezzi</cp:lastModifiedBy>
  <cp:revision>2</cp:revision>
  <cp:lastPrinted>2015-12-09T13:58:00Z</cp:lastPrinted>
  <dcterms:created xsi:type="dcterms:W3CDTF">2021-04-15T11:34:00Z</dcterms:created>
  <dcterms:modified xsi:type="dcterms:W3CDTF">2021-04-15T11:34:00Z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0x010100B9C1C9B42315A743854A916ED404DEC6</vt:lpwstr>
  </property>
  <property fmtid="{D5CDD505-2E9C-101B-9397-08002B2CF9AE}" pid="3" name="_dlc_DocIdItemGuid">
    <vt:lpwstr>d063e098-1575-4579-a968-cfd067025df5</vt:lpwstr>
  </property>
  <property fmtid="{D5CDD505-2E9C-101B-9397-08002B2CF9AE}" pid="4" name="_dlc_policyId">
    <vt:lpwstr/>
  </property>
  <property fmtid="{D5CDD505-2E9C-101B-9397-08002B2CF9AE}" pid="5" name="ItemRetentionFormula">
    <vt:lpwstr/>
  </property>
</Properties>
</file>