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1B158" w14:textId="20F095B6" w:rsidR="00EF0101" w:rsidRPr="00EF0101" w:rsidRDefault="00EF0101" w:rsidP="00EF0101">
      <w:pPr>
        <w:tabs>
          <w:tab w:val="left" w:pos="2868"/>
        </w:tabs>
        <w:spacing w:after="120" w:line="240" w:lineRule="auto"/>
        <w:ind w:left="1021" w:hanging="1021"/>
        <w:jc w:val="both"/>
        <w:rPr>
          <w:rFonts w:ascii="Arial" w:eastAsia="Times New Roman" w:hAnsi="Arial" w:cs="Arial"/>
          <w:b/>
          <w:sz w:val="24"/>
          <w:szCs w:val="24"/>
          <w:lang w:eastAsia="it-IT"/>
        </w:rPr>
      </w:pPr>
      <w:r w:rsidRPr="00EF0101">
        <w:rPr>
          <w:rFonts w:ascii="Arial" w:eastAsia="Times New Roman" w:hAnsi="Arial" w:cs="Arial"/>
          <w:sz w:val="24"/>
          <w:szCs w:val="24"/>
          <w:lang w:eastAsia="it-IT"/>
        </w:rPr>
        <w:t>Oggetto:</w:t>
      </w:r>
      <w:r w:rsidRPr="00EF0101">
        <w:rPr>
          <w:rFonts w:ascii="Arial" w:eastAsia="Times New Roman" w:hAnsi="Arial" w:cs="Arial"/>
          <w:b/>
          <w:sz w:val="24"/>
          <w:szCs w:val="24"/>
          <w:lang w:eastAsia="it-IT"/>
        </w:rPr>
        <w:t xml:space="preserve"> modifiche al regime dell’utilizzo del contante – abbassamento della soglia a </w:t>
      </w:r>
      <w:r w:rsidR="001A0A57">
        <w:rPr>
          <w:rFonts w:ascii="Arial" w:eastAsia="Times New Roman" w:hAnsi="Arial" w:cs="Arial"/>
          <w:b/>
          <w:sz w:val="24"/>
          <w:szCs w:val="24"/>
          <w:lang w:eastAsia="it-IT"/>
        </w:rPr>
        <w:t>1</w:t>
      </w:r>
      <w:r w:rsidRPr="00EF0101">
        <w:rPr>
          <w:rFonts w:ascii="Arial" w:eastAsia="Times New Roman" w:hAnsi="Arial" w:cs="Arial"/>
          <w:b/>
          <w:sz w:val="24"/>
          <w:szCs w:val="24"/>
          <w:lang w:eastAsia="it-IT"/>
        </w:rPr>
        <w:t xml:space="preserve">.000 euro dal 1° </w:t>
      </w:r>
      <w:r w:rsidR="001A0A57">
        <w:rPr>
          <w:rFonts w:ascii="Arial" w:eastAsia="Times New Roman" w:hAnsi="Arial" w:cs="Arial"/>
          <w:b/>
          <w:sz w:val="24"/>
          <w:szCs w:val="24"/>
          <w:lang w:eastAsia="it-IT"/>
        </w:rPr>
        <w:t xml:space="preserve">gennaio </w:t>
      </w:r>
      <w:r w:rsidRPr="00EF0101">
        <w:rPr>
          <w:rFonts w:ascii="Arial" w:eastAsia="Times New Roman" w:hAnsi="Arial" w:cs="Arial"/>
          <w:b/>
          <w:sz w:val="24"/>
          <w:szCs w:val="24"/>
          <w:lang w:eastAsia="it-IT"/>
        </w:rPr>
        <w:t>202</w:t>
      </w:r>
      <w:r w:rsidR="001A0A57">
        <w:rPr>
          <w:rFonts w:ascii="Arial" w:eastAsia="Times New Roman" w:hAnsi="Arial" w:cs="Arial"/>
          <w:b/>
          <w:sz w:val="24"/>
          <w:szCs w:val="24"/>
          <w:lang w:eastAsia="it-IT"/>
        </w:rPr>
        <w:t>2</w:t>
      </w:r>
    </w:p>
    <w:p w14:paraId="609D25CE" w14:textId="70146324" w:rsidR="00EF0101" w:rsidRPr="00EF0101" w:rsidRDefault="00EF0101" w:rsidP="00EF0101">
      <w:pPr>
        <w:spacing w:after="120" w:line="240" w:lineRule="auto"/>
        <w:ind w:firstLine="1021"/>
        <w:jc w:val="both"/>
        <w:rPr>
          <w:rFonts w:ascii="Arial" w:eastAsia="Times New Roman" w:hAnsi="Arial" w:cs="Arial"/>
          <w:sz w:val="24"/>
          <w:szCs w:val="24"/>
          <w:lang w:eastAsia="it-IT"/>
        </w:rPr>
      </w:pPr>
      <w:r w:rsidRPr="00EF0101">
        <w:rPr>
          <w:rFonts w:ascii="Arial" w:eastAsia="Times New Roman" w:hAnsi="Arial" w:cs="Arial"/>
          <w:sz w:val="24"/>
          <w:szCs w:val="24"/>
          <w:lang w:eastAsia="it-IT"/>
        </w:rPr>
        <w:t xml:space="preserve">A decorrere dal 1° </w:t>
      </w:r>
      <w:r w:rsidR="001A0A57">
        <w:rPr>
          <w:rFonts w:ascii="Arial" w:eastAsia="Times New Roman" w:hAnsi="Arial" w:cs="Arial"/>
          <w:sz w:val="24"/>
          <w:szCs w:val="24"/>
          <w:lang w:eastAsia="it-IT"/>
        </w:rPr>
        <w:t xml:space="preserve">gennaio </w:t>
      </w:r>
      <w:r w:rsidRPr="00EF0101">
        <w:rPr>
          <w:rFonts w:ascii="Arial" w:eastAsia="Times New Roman" w:hAnsi="Arial" w:cs="Arial"/>
          <w:sz w:val="24"/>
          <w:szCs w:val="24"/>
          <w:lang w:eastAsia="it-IT"/>
        </w:rPr>
        <w:t>202</w:t>
      </w:r>
      <w:r w:rsidR="00A52D6E">
        <w:rPr>
          <w:rFonts w:ascii="Arial" w:eastAsia="Times New Roman" w:hAnsi="Arial" w:cs="Arial"/>
          <w:sz w:val="24"/>
          <w:szCs w:val="24"/>
          <w:lang w:eastAsia="it-IT"/>
        </w:rPr>
        <w:t>2</w:t>
      </w:r>
      <w:r w:rsidRPr="00EF0101">
        <w:rPr>
          <w:rFonts w:ascii="Arial" w:eastAsia="Times New Roman" w:hAnsi="Arial" w:cs="Arial"/>
          <w:sz w:val="24"/>
          <w:szCs w:val="24"/>
          <w:lang w:eastAsia="it-IT"/>
        </w:rPr>
        <w:t xml:space="preserve"> entra in vigore la disposizione che riduce da </w:t>
      </w:r>
      <w:r w:rsidR="001A0A57">
        <w:rPr>
          <w:rFonts w:ascii="Arial" w:eastAsia="Times New Roman" w:hAnsi="Arial" w:cs="Arial"/>
          <w:sz w:val="24"/>
          <w:szCs w:val="24"/>
          <w:lang w:eastAsia="it-IT"/>
        </w:rPr>
        <w:t>2</w:t>
      </w:r>
      <w:r w:rsidRPr="00EF0101">
        <w:rPr>
          <w:rFonts w:ascii="Arial" w:eastAsia="Times New Roman" w:hAnsi="Arial" w:cs="Arial"/>
          <w:sz w:val="24"/>
          <w:szCs w:val="24"/>
          <w:lang w:eastAsia="it-IT"/>
        </w:rPr>
        <w:t xml:space="preserve">.000 a </w:t>
      </w:r>
      <w:r w:rsidR="001A0A57" w:rsidRPr="001A0A57">
        <w:rPr>
          <w:rFonts w:ascii="Arial" w:eastAsia="Times New Roman" w:hAnsi="Arial" w:cs="Arial"/>
          <w:b/>
          <w:bCs/>
          <w:sz w:val="24"/>
          <w:szCs w:val="24"/>
          <w:lang w:eastAsia="it-IT"/>
        </w:rPr>
        <w:t>1</w:t>
      </w:r>
      <w:r w:rsidRPr="00EF0101">
        <w:rPr>
          <w:rFonts w:ascii="Arial" w:eastAsia="Times New Roman" w:hAnsi="Arial" w:cs="Arial"/>
          <w:b/>
          <w:bCs/>
          <w:sz w:val="24"/>
          <w:szCs w:val="24"/>
          <w:lang w:eastAsia="it-IT"/>
        </w:rPr>
        <w:t>.000 euro il valore soglia oltre il quale si applica il divieto di trasferimento del contante</w:t>
      </w:r>
      <w:r w:rsidRPr="00EF0101">
        <w:rPr>
          <w:rFonts w:ascii="Arial" w:eastAsia="Times New Roman" w:hAnsi="Arial" w:cs="Arial"/>
          <w:sz w:val="24"/>
          <w:szCs w:val="24"/>
          <w:lang w:eastAsia="it-IT"/>
        </w:rPr>
        <w:t xml:space="preserve"> fra soggetti diversi (articolo 49, comma 3 bis, del decreto legislativo n. 231 del 2007, introdotto dal decreto legge n. 124 del 2019).</w:t>
      </w:r>
    </w:p>
    <w:p w14:paraId="720303E8" w14:textId="77777777" w:rsidR="00EF0101" w:rsidRPr="00EF0101" w:rsidRDefault="00EF0101" w:rsidP="00EF0101">
      <w:pPr>
        <w:spacing w:after="120" w:line="240" w:lineRule="auto"/>
        <w:ind w:firstLine="1021"/>
        <w:jc w:val="both"/>
        <w:rPr>
          <w:rFonts w:ascii="Arial" w:eastAsia="Times New Roman" w:hAnsi="Arial" w:cs="Arial"/>
          <w:sz w:val="24"/>
          <w:szCs w:val="24"/>
          <w:lang w:eastAsia="it-IT"/>
        </w:rPr>
      </w:pPr>
      <w:r w:rsidRPr="00EF0101">
        <w:rPr>
          <w:rFonts w:ascii="Arial" w:eastAsia="Times New Roman" w:hAnsi="Arial" w:cs="Arial"/>
          <w:sz w:val="24"/>
          <w:szCs w:val="24"/>
          <w:lang w:eastAsia="it-IT"/>
        </w:rPr>
        <w:t xml:space="preserve">Rimane confermata la disposizione (articolo 3 del </w:t>
      </w:r>
      <w:proofErr w:type="gramStart"/>
      <w:r w:rsidRPr="00EF0101">
        <w:rPr>
          <w:rFonts w:ascii="Arial" w:eastAsia="Times New Roman" w:hAnsi="Arial" w:cs="Arial"/>
          <w:sz w:val="24"/>
          <w:szCs w:val="24"/>
          <w:lang w:eastAsia="it-IT"/>
        </w:rPr>
        <w:t>decreto legge</w:t>
      </w:r>
      <w:proofErr w:type="gramEnd"/>
      <w:r w:rsidRPr="00EF0101">
        <w:rPr>
          <w:rFonts w:ascii="Arial" w:eastAsia="Times New Roman" w:hAnsi="Arial" w:cs="Arial"/>
          <w:sz w:val="24"/>
          <w:szCs w:val="24"/>
          <w:lang w:eastAsia="it-IT"/>
        </w:rPr>
        <w:t xml:space="preserve"> n. 16 del 2012) che eleva a 15.000 euro il limite per i pagamenti in contanti per l'acquisto di beni e di prestazioni di servizi legati al turismo effettuati dalle persone fisiche di cittadinanza diversa da quella italiana e che abbiano residenza fuori del territorio dello Stato (stranieri UE e extra UE), utilizzando un'apposita procedura (cfr. nostra circolare n. 4 del 2019).</w:t>
      </w:r>
    </w:p>
    <w:p w14:paraId="78B9C108" w14:textId="77777777" w:rsidR="00EF0101" w:rsidRPr="00EF0101" w:rsidRDefault="00EF0101" w:rsidP="00EF0101">
      <w:pPr>
        <w:spacing w:after="120" w:line="240" w:lineRule="auto"/>
        <w:ind w:firstLine="1021"/>
        <w:jc w:val="both"/>
        <w:rPr>
          <w:rFonts w:ascii="Arial" w:eastAsia="Times New Roman" w:hAnsi="Arial" w:cs="Arial"/>
          <w:sz w:val="24"/>
          <w:szCs w:val="24"/>
          <w:lang w:eastAsia="it-IT"/>
        </w:rPr>
      </w:pPr>
      <w:r w:rsidRPr="00EF0101">
        <w:rPr>
          <w:rFonts w:ascii="Arial" w:eastAsia="Times New Roman" w:hAnsi="Arial" w:cs="Arial"/>
          <w:sz w:val="24"/>
          <w:szCs w:val="24"/>
          <w:lang w:eastAsia="it-IT"/>
        </w:rPr>
        <w:t>Si invia in allegato il set di cartelli, modificati con il nuovo limite, che gli alberghi associati possono utilizzare per comunicare alla propria clientela il contenuto delle disposizioni che regolano la materia, nonché i moduli utilizzabili dagli stranieri per rilasciare la prescritta dichiarazione.</w:t>
      </w:r>
    </w:p>
    <w:p w14:paraId="092F4386" w14:textId="77777777" w:rsidR="00EF0101" w:rsidRPr="00EF0101" w:rsidRDefault="00EF0101" w:rsidP="00EF0101">
      <w:pPr>
        <w:spacing w:after="120" w:line="240" w:lineRule="auto"/>
        <w:ind w:firstLine="1021"/>
        <w:jc w:val="both"/>
        <w:rPr>
          <w:rFonts w:ascii="Arial" w:eastAsia="Times New Roman" w:hAnsi="Arial" w:cs="Arial"/>
          <w:sz w:val="24"/>
          <w:szCs w:val="24"/>
          <w:lang w:eastAsia="it-IT"/>
        </w:rPr>
      </w:pPr>
      <w:r w:rsidRPr="00EF0101">
        <w:rPr>
          <w:rFonts w:ascii="Arial" w:eastAsia="Times New Roman" w:hAnsi="Arial" w:cs="Arial"/>
          <w:sz w:val="24"/>
          <w:szCs w:val="24"/>
          <w:lang w:eastAsia="it-IT"/>
        </w:rPr>
        <w:t>Cartelli e moduli sono disponibili in due lingue (italiano e inglese) ed in diversi formati (cartello A4, cartello A3 verticale, cartello A3 orizzontale, modulistica).</w:t>
      </w:r>
    </w:p>
    <w:p w14:paraId="753E29A4" w14:textId="77777777" w:rsidR="00EF0101" w:rsidRPr="00EF0101" w:rsidRDefault="00EF0101" w:rsidP="00EF0101">
      <w:pPr>
        <w:spacing w:after="120" w:line="240" w:lineRule="auto"/>
        <w:ind w:firstLine="1021"/>
        <w:jc w:val="both"/>
        <w:rPr>
          <w:rFonts w:ascii="Arial" w:eastAsia="Times New Roman" w:hAnsi="Arial" w:cs="Arial"/>
          <w:sz w:val="24"/>
          <w:szCs w:val="24"/>
          <w:lang w:eastAsia="it-IT"/>
        </w:rPr>
      </w:pPr>
      <w:r w:rsidRPr="00EF0101">
        <w:rPr>
          <w:rFonts w:ascii="Arial" w:eastAsia="Times New Roman" w:hAnsi="Arial" w:cs="Arial"/>
          <w:sz w:val="24"/>
          <w:szCs w:val="24"/>
          <w:lang w:eastAsia="it-IT"/>
        </w:rPr>
        <w:t>I cartelli sono caratterizzati dal valore aggiunto tipico delle azioni di sistema, proponendo al cliente un’iniziativa garantita dal marchio “Federalberghi”, che utilizza la medesima linea grafica già adottata per produrre strumenti analoghi.</w:t>
      </w:r>
    </w:p>
    <w:p w14:paraId="6CD08118" w14:textId="77777777" w:rsidR="00EF0101" w:rsidRPr="00EF0101" w:rsidRDefault="00EF0101" w:rsidP="00EF0101">
      <w:pPr>
        <w:spacing w:after="120" w:line="240" w:lineRule="auto"/>
        <w:ind w:firstLine="1021"/>
        <w:jc w:val="both"/>
        <w:rPr>
          <w:rFonts w:ascii="Arial" w:eastAsia="Times New Roman" w:hAnsi="Arial" w:cs="Arial"/>
          <w:sz w:val="24"/>
          <w:szCs w:val="24"/>
          <w:lang w:eastAsia="it-IT"/>
        </w:rPr>
      </w:pPr>
      <w:r w:rsidRPr="00EF0101">
        <w:rPr>
          <w:rFonts w:ascii="Arial" w:eastAsia="Times New Roman" w:hAnsi="Arial" w:cs="Arial"/>
          <w:sz w:val="24"/>
          <w:szCs w:val="24"/>
          <w:lang w:eastAsia="it-IT"/>
        </w:rPr>
        <w:t>Eventuali attività di sfruttamento commerciale di tali supporti (ad esempio, stampare i cartelli e rivenderli alle aziende) sono riservate alle organizzazioni aderenti a Federalberghi (o alle relative società di servizi) che siano in regola con il pagamento dei contributi associativi.</w:t>
      </w:r>
    </w:p>
    <w:p w14:paraId="15F57420" w14:textId="77777777" w:rsidR="00EF0101" w:rsidRPr="00EF0101" w:rsidRDefault="00EF0101" w:rsidP="00EF0101">
      <w:pPr>
        <w:spacing w:after="120" w:line="240" w:lineRule="auto"/>
        <w:ind w:firstLine="1021"/>
        <w:jc w:val="both"/>
        <w:rPr>
          <w:rFonts w:ascii="Arial" w:eastAsia="Times New Roman" w:hAnsi="Arial" w:cs="Arial"/>
          <w:sz w:val="24"/>
          <w:szCs w:val="24"/>
          <w:lang w:eastAsia="it-IT"/>
        </w:rPr>
      </w:pPr>
      <w:r w:rsidRPr="00EF0101">
        <w:rPr>
          <w:rFonts w:ascii="Arial" w:eastAsia="Times New Roman" w:hAnsi="Arial" w:cs="Arial"/>
          <w:sz w:val="24"/>
          <w:szCs w:val="24"/>
          <w:lang w:eastAsia="it-IT"/>
        </w:rPr>
        <w:t>Distinti saluti.</w:t>
      </w:r>
    </w:p>
    <w:p w14:paraId="33370F95" w14:textId="77777777" w:rsidR="00434AA9" w:rsidRPr="00434AA9" w:rsidRDefault="00434AA9" w:rsidP="00E05184">
      <w:pPr>
        <w:spacing w:after="0" w:line="240" w:lineRule="auto"/>
        <w:ind w:firstLine="1021"/>
        <w:jc w:val="both"/>
        <w:rPr>
          <w:rFonts w:ascii="Arial" w:eastAsia="Times New Roman" w:hAnsi="Arial" w:cs="Arial"/>
          <w:sz w:val="24"/>
          <w:szCs w:val="24"/>
          <w:lang w:eastAsia="it-IT"/>
        </w:rPr>
      </w:pPr>
      <w:r w:rsidRPr="00434AA9">
        <w:rPr>
          <w:rFonts w:ascii="Arial" w:eastAsia="Times New Roman" w:hAnsi="Arial" w:cs="Arial"/>
          <w:sz w:val="24"/>
          <w:szCs w:val="24"/>
          <w:lang w:eastAsia="it-IT"/>
        </w:rPr>
        <w:tab/>
      </w:r>
      <w:r w:rsidRPr="00434AA9">
        <w:rPr>
          <w:rFonts w:ascii="Arial" w:eastAsia="Times New Roman" w:hAnsi="Arial" w:cs="Arial"/>
          <w:sz w:val="24"/>
          <w:szCs w:val="24"/>
          <w:lang w:eastAsia="it-IT"/>
        </w:rPr>
        <w:tab/>
      </w:r>
      <w:r w:rsidRPr="00434AA9">
        <w:rPr>
          <w:rFonts w:ascii="Arial" w:eastAsia="Times New Roman" w:hAnsi="Arial" w:cs="Arial"/>
          <w:sz w:val="24"/>
          <w:szCs w:val="24"/>
          <w:lang w:eastAsia="it-IT"/>
        </w:rPr>
        <w:tab/>
      </w:r>
      <w:r w:rsidRPr="00434AA9">
        <w:rPr>
          <w:rFonts w:ascii="Arial" w:eastAsia="Times New Roman" w:hAnsi="Arial" w:cs="Arial"/>
          <w:sz w:val="24"/>
          <w:szCs w:val="24"/>
          <w:lang w:eastAsia="it-IT"/>
        </w:rPr>
        <w:tab/>
      </w:r>
      <w:r w:rsidRPr="00434AA9">
        <w:rPr>
          <w:rFonts w:ascii="Arial" w:eastAsia="Times New Roman" w:hAnsi="Arial" w:cs="Arial"/>
          <w:sz w:val="24"/>
          <w:szCs w:val="24"/>
          <w:lang w:eastAsia="it-IT"/>
        </w:rPr>
        <w:tab/>
      </w:r>
      <w:r w:rsidRPr="00434AA9">
        <w:rPr>
          <w:rFonts w:ascii="Arial" w:eastAsia="Times New Roman" w:hAnsi="Arial" w:cs="Arial"/>
          <w:sz w:val="24"/>
          <w:szCs w:val="24"/>
          <w:lang w:eastAsia="it-IT"/>
        </w:rPr>
        <w:tab/>
      </w:r>
      <w:r w:rsidRPr="00434AA9">
        <w:rPr>
          <w:rFonts w:ascii="Arial" w:eastAsia="Times New Roman" w:hAnsi="Arial" w:cs="Arial"/>
          <w:sz w:val="24"/>
          <w:szCs w:val="24"/>
          <w:lang w:eastAsia="it-IT"/>
        </w:rPr>
        <w:tab/>
      </w:r>
      <w:r w:rsidRPr="00434AA9">
        <w:rPr>
          <w:rFonts w:ascii="Arial" w:eastAsia="Times New Roman" w:hAnsi="Arial" w:cs="Arial"/>
          <w:sz w:val="24"/>
          <w:szCs w:val="24"/>
          <w:lang w:eastAsia="it-IT"/>
        </w:rPr>
        <w:tab/>
        <w:t>Il Direttore Generale</w:t>
      </w:r>
    </w:p>
    <w:p w14:paraId="625D9E92" w14:textId="77777777" w:rsidR="00434AA9" w:rsidRPr="00434AA9" w:rsidRDefault="00434AA9" w:rsidP="00E05184">
      <w:pPr>
        <w:spacing w:after="0" w:line="240" w:lineRule="auto"/>
        <w:ind w:firstLine="1021"/>
        <w:jc w:val="both"/>
        <w:rPr>
          <w:rFonts w:ascii="Arial" w:eastAsia="Times New Roman" w:hAnsi="Arial" w:cs="Arial"/>
          <w:sz w:val="24"/>
          <w:szCs w:val="24"/>
          <w:lang w:eastAsia="it-IT"/>
        </w:rPr>
      </w:pPr>
      <w:r w:rsidRPr="00434AA9">
        <w:rPr>
          <w:rFonts w:ascii="Arial" w:eastAsia="Times New Roman" w:hAnsi="Arial" w:cs="Arial"/>
          <w:sz w:val="24"/>
          <w:szCs w:val="24"/>
          <w:lang w:eastAsia="it-IT"/>
        </w:rPr>
        <w:tab/>
      </w:r>
      <w:r w:rsidRPr="00434AA9">
        <w:rPr>
          <w:rFonts w:ascii="Arial" w:eastAsia="Times New Roman" w:hAnsi="Arial" w:cs="Arial"/>
          <w:sz w:val="24"/>
          <w:szCs w:val="24"/>
          <w:lang w:eastAsia="it-IT"/>
        </w:rPr>
        <w:tab/>
      </w:r>
      <w:r w:rsidRPr="00434AA9">
        <w:rPr>
          <w:rFonts w:ascii="Arial" w:eastAsia="Times New Roman" w:hAnsi="Arial" w:cs="Arial"/>
          <w:sz w:val="24"/>
          <w:szCs w:val="24"/>
          <w:lang w:eastAsia="it-IT"/>
        </w:rPr>
        <w:tab/>
      </w:r>
      <w:r w:rsidRPr="00434AA9">
        <w:rPr>
          <w:rFonts w:ascii="Arial" w:eastAsia="Times New Roman" w:hAnsi="Arial" w:cs="Arial"/>
          <w:sz w:val="24"/>
          <w:szCs w:val="24"/>
          <w:lang w:eastAsia="it-IT"/>
        </w:rPr>
        <w:tab/>
      </w:r>
      <w:r w:rsidRPr="00434AA9">
        <w:rPr>
          <w:rFonts w:ascii="Arial" w:eastAsia="Times New Roman" w:hAnsi="Arial" w:cs="Arial"/>
          <w:sz w:val="24"/>
          <w:szCs w:val="24"/>
          <w:lang w:eastAsia="it-IT"/>
        </w:rPr>
        <w:tab/>
      </w:r>
      <w:r w:rsidRPr="00434AA9">
        <w:rPr>
          <w:rFonts w:ascii="Arial" w:eastAsia="Times New Roman" w:hAnsi="Arial" w:cs="Arial"/>
          <w:sz w:val="24"/>
          <w:szCs w:val="24"/>
          <w:lang w:eastAsia="it-IT"/>
        </w:rPr>
        <w:tab/>
      </w:r>
      <w:r w:rsidRPr="00434AA9">
        <w:rPr>
          <w:rFonts w:ascii="Arial" w:eastAsia="Times New Roman" w:hAnsi="Arial" w:cs="Arial"/>
          <w:sz w:val="24"/>
          <w:szCs w:val="24"/>
          <w:lang w:eastAsia="it-IT"/>
        </w:rPr>
        <w:tab/>
        <w:t>(Dr. Alessandro Massimo Nucara)</w:t>
      </w:r>
    </w:p>
    <w:p w14:paraId="6E80811E" w14:textId="77777777" w:rsidR="00E05184" w:rsidRDefault="00E05184" w:rsidP="00EA2C7A">
      <w:pPr>
        <w:spacing w:after="120" w:line="240" w:lineRule="auto"/>
        <w:jc w:val="both"/>
        <w:rPr>
          <w:rFonts w:ascii="Arial" w:eastAsia="Times New Roman" w:hAnsi="Arial" w:cs="Arial"/>
          <w:b/>
          <w:bCs/>
          <w:sz w:val="20"/>
          <w:szCs w:val="20"/>
          <w:lang w:eastAsia="it-IT"/>
        </w:rPr>
      </w:pPr>
    </w:p>
    <w:p w14:paraId="68CFF58E" w14:textId="77777777" w:rsidR="00E05184" w:rsidRDefault="00E05184" w:rsidP="00EA2C7A">
      <w:pPr>
        <w:spacing w:after="120" w:line="240" w:lineRule="auto"/>
        <w:jc w:val="both"/>
        <w:rPr>
          <w:rFonts w:ascii="Arial" w:eastAsia="Times New Roman" w:hAnsi="Arial" w:cs="Arial"/>
          <w:b/>
          <w:bCs/>
          <w:sz w:val="20"/>
          <w:szCs w:val="20"/>
          <w:lang w:eastAsia="it-IT"/>
        </w:rPr>
      </w:pPr>
    </w:p>
    <w:p w14:paraId="3C991FE8" w14:textId="52E65176" w:rsidR="00434AA9" w:rsidRPr="00434AA9" w:rsidRDefault="00434AA9" w:rsidP="00EA2C7A">
      <w:pPr>
        <w:spacing w:after="120" w:line="240" w:lineRule="auto"/>
        <w:jc w:val="both"/>
        <w:rPr>
          <w:rFonts w:ascii="Arial" w:eastAsia="Times New Roman" w:hAnsi="Arial" w:cs="Arial"/>
          <w:sz w:val="20"/>
          <w:szCs w:val="20"/>
          <w:lang w:eastAsia="it-IT"/>
        </w:rPr>
      </w:pPr>
      <w:r w:rsidRPr="00434AA9">
        <w:rPr>
          <w:rFonts w:ascii="Arial" w:eastAsia="Times New Roman" w:hAnsi="Arial" w:cs="Arial"/>
          <w:b/>
          <w:bCs/>
          <w:sz w:val="20"/>
          <w:szCs w:val="20"/>
          <w:lang w:eastAsia="it-IT"/>
        </w:rPr>
        <w:t>allegato</w:t>
      </w:r>
    </w:p>
    <w:p w14:paraId="09DF8159" w14:textId="77777777" w:rsidR="00F035A6" w:rsidRDefault="00F035A6"/>
    <w:sectPr w:rsidR="00F035A6" w:rsidSect="00715A7C">
      <w:headerReference w:type="even" r:id="rId10"/>
      <w:headerReference w:type="default" r:id="rId11"/>
      <w:footerReference w:type="even" r:id="rId12"/>
      <w:footerReference w:type="default" r:id="rId13"/>
      <w:headerReference w:type="first" r:id="rId14"/>
      <w:footerReference w:type="first" r:id="rId15"/>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C624D" w14:textId="77777777" w:rsidR="003F682F" w:rsidRDefault="003F682F" w:rsidP="00715A7C">
      <w:pPr>
        <w:spacing w:after="0" w:line="240" w:lineRule="auto"/>
      </w:pPr>
      <w:r>
        <w:separator/>
      </w:r>
    </w:p>
  </w:endnote>
  <w:endnote w:type="continuationSeparator" w:id="0">
    <w:p w14:paraId="68C82566" w14:textId="77777777" w:rsidR="003F682F" w:rsidRDefault="003F682F" w:rsidP="00715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E28F" w14:textId="77777777" w:rsidR="003E1D1C" w:rsidRDefault="003E1D1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16BCB" w14:textId="77777777" w:rsidR="003E1D1C" w:rsidRDefault="003E1D1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BED28" w14:textId="77777777" w:rsidR="003E1D1C" w:rsidRDefault="003E1D1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11D99" w14:textId="77777777" w:rsidR="003F682F" w:rsidRDefault="003F682F" w:rsidP="00715A7C">
      <w:pPr>
        <w:spacing w:after="0" w:line="240" w:lineRule="auto"/>
      </w:pPr>
      <w:r>
        <w:separator/>
      </w:r>
    </w:p>
  </w:footnote>
  <w:footnote w:type="continuationSeparator" w:id="0">
    <w:p w14:paraId="7274D6CC" w14:textId="77777777" w:rsidR="003F682F" w:rsidRDefault="003F682F" w:rsidP="00715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7503E" w14:textId="77777777" w:rsidR="003E1D1C" w:rsidRDefault="003E1D1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9CEC0" w14:textId="58B69ACD" w:rsidR="00F11678" w:rsidRDefault="00F11678" w:rsidP="00F11678">
    <w:pPr>
      <w:pStyle w:val="Intestazione"/>
      <w:jc w:val="right"/>
    </w:pPr>
    <w:r>
      <w:rPr>
        <w:noProof/>
      </w:rPr>
      <w:drawing>
        <wp:inline distT="0" distB="0" distL="0" distR="0" wp14:anchorId="705D9099" wp14:editId="02387229">
          <wp:extent cx="523875" cy="590550"/>
          <wp:effectExtent l="0" t="0" r="9525"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a:blip r:embed="rId1">
                    <a:extLst>
                      <a:ext uri="{28A0092B-C50C-407E-A947-70E740481C1C}">
                        <a14:useLocalDpi xmlns:a14="http://schemas.microsoft.com/office/drawing/2010/main" val="0"/>
                      </a:ext>
                    </a:extLst>
                  </a:blip>
                  <a:stretch>
                    <a:fillRect/>
                  </a:stretch>
                </pic:blipFill>
                <pic:spPr>
                  <a:xfrm>
                    <a:off x="0" y="0"/>
                    <a:ext cx="523875" cy="5905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99032" w14:textId="3D2CE909" w:rsidR="00715A7C" w:rsidRDefault="00F11678">
    <w:pPr>
      <w:pStyle w:val="Intestazione"/>
    </w:pPr>
    <w:r>
      <w:rPr>
        <w:noProof/>
      </w:rPr>
      <w:drawing>
        <wp:inline distT="0" distB="0" distL="0" distR="0" wp14:anchorId="7EF4D722" wp14:editId="5E022161">
          <wp:extent cx="6120130" cy="1207135"/>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6120130" cy="1207135"/>
                  </a:xfrm>
                  <a:prstGeom prst="rect">
                    <a:avLst/>
                  </a:prstGeom>
                </pic:spPr>
              </pic:pic>
            </a:graphicData>
          </a:graphic>
        </wp:inline>
      </w:drawing>
    </w:r>
  </w:p>
  <w:p w14:paraId="6C45C4F2" w14:textId="4166D5BF" w:rsidR="00715A7C" w:rsidRDefault="00715A7C">
    <w:pPr>
      <w:pStyle w:val="Intestazione"/>
    </w:pPr>
  </w:p>
  <w:p w14:paraId="58E2FF8E" w14:textId="31AFBE7B" w:rsidR="00F11678" w:rsidRDefault="00F11678" w:rsidP="00F11678">
    <w:pPr>
      <w:pStyle w:val="Intestazione"/>
      <w:rPr>
        <w:rFonts w:ascii="Arial" w:hAnsi="Arial" w:cs="Arial"/>
        <w:sz w:val="24"/>
        <w:szCs w:val="24"/>
      </w:rPr>
    </w:pPr>
    <w:r>
      <w:rPr>
        <w:rFonts w:ascii="Arial" w:hAnsi="Arial" w:cs="Arial"/>
        <w:sz w:val="24"/>
        <w:szCs w:val="24"/>
      </w:rPr>
      <w:tab/>
    </w:r>
    <w:r>
      <w:rPr>
        <w:rFonts w:ascii="Arial" w:hAnsi="Arial" w:cs="Arial"/>
        <w:sz w:val="24"/>
        <w:szCs w:val="24"/>
      </w:rPr>
      <w:tab/>
      <w:t>Roma,</w:t>
    </w:r>
    <w:r w:rsidR="00831322">
      <w:rPr>
        <w:rFonts w:ascii="Arial" w:hAnsi="Arial" w:cs="Arial"/>
        <w:sz w:val="24"/>
        <w:szCs w:val="24"/>
      </w:rPr>
      <w:t xml:space="preserve"> </w:t>
    </w:r>
    <w:r w:rsidR="006C4826">
      <w:rPr>
        <w:rFonts w:ascii="Arial" w:hAnsi="Arial" w:cs="Arial"/>
        <w:sz w:val="24"/>
        <w:szCs w:val="24"/>
      </w:rPr>
      <w:t>22</w:t>
    </w:r>
    <w:r w:rsidR="00434AA9">
      <w:rPr>
        <w:rFonts w:ascii="Arial" w:hAnsi="Arial" w:cs="Arial"/>
        <w:sz w:val="24"/>
        <w:szCs w:val="24"/>
      </w:rPr>
      <w:t xml:space="preserve"> novembre</w:t>
    </w:r>
    <w:r w:rsidR="00831322">
      <w:rPr>
        <w:rFonts w:ascii="Arial" w:hAnsi="Arial" w:cs="Arial"/>
        <w:sz w:val="24"/>
        <w:szCs w:val="24"/>
      </w:rPr>
      <w:t xml:space="preserve"> 2021</w:t>
    </w:r>
    <w:r>
      <w:rPr>
        <w:rFonts w:ascii="Arial" w:hAnsi="Arial" w:cs="Arial"/>
        <w:sz w:val="24"/>
        <w:szCs w:val="24"/>
      </w:rPr>
      <w:t xml:space="preserve"> </w:t>
    </w:r>
  </w:p>
  <w:p w14:paraId="1772BF68" w14:textId="77777777" w:rsidR="00F11678" w:rsidRDefault="00F11678" w:rsidP="00F11678">
    <w:pPr>
      <w:pStyle w:val="Intestazione"/>
      <w:rPr>
        <w:rFonts w:ascii="Arial" w:hAnsi="Arial" w:cs="Arial"/>
        <w:sz w:val="24"/>
        <w:szCs w:val="24"/>
      </w:rPr>
    </w:pPr>
  </w:p>
  <w:p w14:paraId="2825C3F0" w14:textId="3735A347" w:rsidR="00F11678" w:rsidRDefault="00F11678" w:rsidP="00F11678">
    <w:pPr>
      <w:pStyle w:val="Intestazione"/>
      <w:tabs>
        <w:tab w:val="left" w:pos="3990"/>
      </w:tabs>
      <w:rPr>
        <w:rFonts w:ascii="Arial" w:hAnsi="Arial" w:cs="Arial"/>
        <w:sz w:val="24"/>
        <w:szCs w:val="24"/>
      </w:rPr>
    </w:pPr>
    <w:r w:rsidRPr="00AF7609">
      <w:rPr>
        <w:rFonts w:ascii="Arial" w:hAnsi="Arial" w:cs="Arial"/>
        <w:sz w:val="24"/>
        <w:szCs w:val="24"/>
      </w:rPr>
      <w:t>Circ. n.</w:t>
    </w:r>
    <w:r w:rsidR="0094762B">
      <w:rPr>
        <w:rFonts w:ascii="Arial" w:hAnsi="Arial" w:cs="Arial"/>
        <w:sz w:val="24"/>
        <w:szCs w:val="24"/>
      </w:rPr>
      <w:t xml:space="preserve"> </w:t>
    </w:r>
    <w:r w:rsidR="003E1D1C">
      <w:rPr>
        <w:rFonts w:ascii="Arial" w:hAnsi="Arial" w:cs="Arial"/>
        <w:sz w:val="24"/>
        <w:szCs w:val="24"/>
      </w:rPr>
      <w:t xml:space="preserve">444 </w:t>
    </w:r>
    <w:r>
      <w:rPr>
        <w:rFonts w:ascii="Arial" w:hAnsi="Arial" w:cs="Arial"/>
        <w:sz w:val="24"/>
        <w:szCs w:val="24"/>
      </w:rPr>
      <w:t>/ 2021</w:t>
    </w:r>
    <w:r>
      <w:rPr>
        <w:rFonts w:ascii="Arial" w:hAnsi="Arial" w:cs="Arial"/>
        <w:sz w:val="24"/>
        <w:szCs w:val="24"/>
      </w:rPr>
      <w:tab/>
    </w:r>
    <w:r>
      <w:rPr>
        <w:rFonts w:ascii="Arial" w:hAnsi="Arial" w:cs="Arial"/>
        <w:sz w:val="24"/>
        <w:szCs w:val="24"/>
      </w:rPr>
      <w:tab/>
    </w:r>
    <w:r>
      <w:rPr>
        <w:rFonts w:ascii="Arial" w:hAnsi="Arial" w:cs="Arial"/>
        <w:sz w:val="24"/>
        <w:szCs w:val="24"/>
      </w:rPr>
      <w:tab/>
    </w:r>
    <w:r w:rsidRPr="00AF7609">
      <w:rPr>
        <w:rFonts w:ascii="Arial" w:hAnsi="Arial" w:cs="Arial"/>
        <w:sz w:val="24"/>
        <w:szCs w:val="24"/>
      </w:rPr>
      <w:t>ALLE ASSOCIAZIONI ALBERGATORI</w:t>
    </w:r>
  </w:p>
  <w:p w14:paraId="4BDA88C8" w14:textId="70DF93A6" w:rsidR="00F11678" w:rsidRDefault="00F11678" w:rsidP="00F11678">
    <w:pPr>
      <w:pStyle w:val="Intestazione"/>
      <w:rPr>
        <w:rFonts w:ascii="Arial" w:hAnsi="Arial" w:cs="Arial"/>
        <w:sz w:val="24"/>
        <w:szCs w:val="24"/>
      </w:rPr>
    </w:pPr>
    <w:r w:rsidRPr="00AF7609">
      <w:rPr>
        <w:rFonts w:ascii="Arial" w:hAnsi="Arial" w:cs="Arial"/>
        <w:sz w:val="24"/>
        <w:szCs w:val="24"/>
      </w:rPr>
      <w:t>Prot. n.</w:t>
    </w:r>
    <w:r>
      <w:rPr>
        <w:rFonts w:ascii="Arial" w:hAnsi="Arial" w:cs="Arial"/>
        <w:sz w:val="24"/>
        <w:szCs w:val="24"/>
      </w:rPr>
      <w:t xml:space="preserve"> </w:t>
    </w:r>
    <w:r w:rsidR="003E1D1C">
      <w:rPr>
        <w:rFonts w:ascii="Arial" w:hAnsi="Arial" w:cs="Arial"/>
        <w:sz w:val="24"/>
        <w:szCs w:val="24"/>
      </w:rPr>
      <w:t xml:space="preserve">633 </w:t>
    </w:r>
    <w:r>
      <w:rPr>
        <w:rFonts w:ascii="Arial" w:hAnsi="Arial" w:cs="Arial"/>
        <w:sz w:val="24"/>
        <w:szCs w:val="24"/>
      </w:rPr>
      <w:t xml:space="preserve">/ </w:t>
    </w:r>
    <w:r w:rsidR="00150357">
      <w:rPr>
        <w:rFonts w:ascii="Arial" w:hAnsi="Arial" w:cs="Arial"/>
        <w:sz w:val="24"/>
        <w:szCs w:val="24"/>
      </w:rPr>
      <w:t>FB</w:t>
    </w:r>
    <w:r>
      <w:rPr>
        <w:rFonts w:ascii="Arial" w:hAnsi="Arial" w:cs="Arial"/>
        <w:sz w:val="24"/>
        <w:szCs w:val="24"/>
      </w:rPr>
      <w:tab/>
    </w:r>
    <w:r>
      <w:rPr>
        <w:rFonts w:ascii="Arial" w:hAnsi="Arial" w:cs="Arial"/>
        <w:sz w:val="24"/>
        <w:szCs w:val="24"/>
      </w:rPr>
      <w:tab/>
    </w:r>
    <w:r w:rsidRPr="00AF7609">
      <w:rPr>
        <w:rFonts w:ascii="Arial" w:hAnsi="Arial" w:cs="Arial"/>
        <w:sz w:val="24"/>
        <w:szCs w:val="24"/>
      </w:rPr>
      <w:t>ALLE UNIONI REGIONALI</w:t>
    </w:r>
  </w:p>
  <w:p w14:paraId="19BE3C25" w14:textId="77777777" w:rsidR="00F11678" w:rsidRPr="00AF7609" w:rsidRDefault="00F11678" w:rsidP="00F11678">
    <w:pPr>
      <w:pStyle w:val="Intestazione"/>
      <w:rPr>
        <w:rFonts w:ascii="Arial" w:hAnsi="Arial" w:cs="Arial"/>
        <w:sz w:val="24"/>
        <w:szCs w:val="24"/>
      </w:rPr>
    </w:pPr>
    <w:r>
      <w:rPr>
        <w:rFonts w:ascii="Arial" w:hAnsi="Arial" w:cs="Arial"/>
        <w:sz w:val="24"/>
        <w:szCs w:val="24"/>
      </w:rPr>
      <w:tab/>
    </w:r>
    <w:r>
      <w:rPr>
        <w:rFonts w:ascii="Arial" w:hAnsi="Arial" w:cs="Arial"/>
        <w:sz w:val="24"/>
        <w:szCs w:val="24"/>
      </w:rPr>
      <w:tab/>
      <w:t>AI SINDACATI NAZIONALI</w:t>
    </w:r>
  </w:p>
  <w:p w14:paraId="321628F7" w14:textId="77777777" w:rsidR="00F11678" w:rsidRPr="00AF7609" w:rsidRDefault="00F11678" w:rsidP="00F11678">
    <w:pPr>
      <w:pStyle w:val="Intestazione"/>
      <w:tabs>
        <w:tab w:val="center" w:pos="1701"/>
      </w:tabs>
      <w:rPr>
        <w:rFonts w:ascii="Arial" w:hAnsi="Arial" w:cs="Arial"/>
        <w:sz w:val="24"/>
        <w:szCs w:val="24"/>
      </w:rPr>
    </w:pPr>
    <w:r w:rsidRPr="00AF7609">
      <w:rPr>
        <w:rFonts w:ascii="Arial" w:hAnsi="Arial" w:cs="Arial"/>
        <w:sz w:val="24"/>
        <w:szCs w:val="24"/>
      </w:rPr>
      <w:tab/>
    </w:r>
    <w:r w:rsidRPr="00AF7609">
      <w:rPr>
        <w:rFonts w:ascii="Arial" w:hAnsi="Arial" w:cs="Arial"/>
        <w:sz w:val="24"/>
        <w:szCs w:val="24"/>
      </w:rPr>
      <w:tab/>
    </w:r>
    <w:r w:rsidRPr="00AF7609">
      <w:rPr>
        <w:rFonts w:ascii="Arial" w:hAnsi="Arial" w:cs="Arial"/>
        <w:sz w:val="24"/>
        <w:szCs w:val="24"/>
      </w:rPr>
      <w:tab/>
      <w:t>AL CONSIGLIO DIRETTIVO</w:t>
    </w:r>
  </w:p>
  <w:p w14:paraId="172E5730" w14:textId="77777777" w:rsidR="00F11678" w:rsidRPr="00AF7609" w:rsidRDefault="00F11678" w:rsidP="00F11678">
    <w:pPr>
      <w:pStyle w:val="Intestazione"/>
      <w:tabs>
        <w:tab w:val="center" w:pos="1701"/>
      </w:tabs>
      <w:jc w:val="right"/>
      <w:rPr>
        <w:rFonts w:ascii="Arial" w:hAnsi="Arial" w:cs="Arial"/>
        <w:sz w:val="24"/>
        <w:szCs w:val="24"/>
      </w:rPr>
    </w:pPr>
    <w:r w:rsidRPr="00AF7609">
      <w:rPr>
        <w:rFonts w:ascii="Arial" w:hAnsi="Arial" w:cs="Arial"/>
        <w:sz w:val="24"/>
        <w:szCs w:val="24"/>
      </w:rPr>
      <w:tab/>
    </w:r>
    <w:r w:rsidRPr="00AF7609">
      <w:rPr>
        <w:rFonts w:ascii="Arial" w:hAnsi="Arial" w:cs="Arial"/>
        <w:sz w:val="24"/>
        <w:szCs w:val="24"/>
      </w:rPr>
      <w:tab/>
    </w:r>
    <w:r w:rsidRPr="00AF7609">
      <w:rPr>
        <w:rFonts w:ascii="Arial" w:hAnsi="Arial" w:cs="Arial"/>
        <w:sz w:val="24"/>
        <w:szCs w:val="24"/>
      </w:rPr>
      <w:tab/>
    </w:r>
    <w:r>
      <w:rPr>
        <w:rFonts w:ascii="Arial" w:hAnsi="Arial" w:cs="Arial"/>
        <w:sz w:val="24"/>
        <w:szCs w:val="24"/>
      </w:rPr>
      <w:t>AI CONSIGLIERI ONORARI</w:t>
    </w:r>
  </w:p>
  <w:p w14:paraId="67D37C8A" w14:textId="77777777" w:rsidR="00F11678" w:rsidRDefault="00F11678" w:rsidP="00F11678">
    <w:pPr>
      <w:pStyle w:val="Intestazione"/>
      <w:tabs>
        <w:tab w:val="center" w:pos="1701"/>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AI </w:t>
    </w:r>
    <w:r w:rsidRPr="00AF7609">
      <w:rPr>
        <w:rFonts w:ascii="Arial" w:hAnsi="Arial" w:cs="Arial"/>
        <w:sz w:val="24"/>
        <w:szCs w:val="24"/>
      </w:rPr>
      <w:t>REVISORI DEI CONTI</w:t>
    </w:r>
  </w:p>
  <w:p w14:paraId="375DAB80" w14:textId="77777777" w:rsidR="00F11678" w:rsidRDefault="00F11678" w:rsidP="00F11678">
    <w:pPr>
      <w:pStyle w:val="Intestazione"/>
      <w:tabs>
        <w:tab w:val="center" w:pos="1701"/>
      </w:tabs>
      <w:jc w:val="right"/>
      <w:rPr>
        <w:rFonts w:ascii="Arial" w:hAnsi="Arial" w:cs="Arial"/>
        <w:sz w:val="24"/>
        <w:szCs w:val="24"/>
      </w:rPr>
    </w:pPr>
    <w:r>
      <w:rPr>
        <w:rFonts w:ascii="Arial" w:hAnsi="Arial" w:cs="Arial"/>
        <w:sz w:val="24"/>
        <w:szCs w:val="24"/>
      </w:rPr>
      <w:tab/>
      <w:t>AI PROBIVIRI</w:t>
    </w:r>
  </w:p>
  <w:p w14:paraId="1F892086" w14:textId="77777777" w:rsidR="00F11678" w:rsidRPr="00AF7609" w:rsidRDefault="00F11678" w:rsidP="00F11678">
    <w:pPr>
      <w:pStyle w:val="Intestazione"/>
      <w:tabs>
        <w:tab w:val="center" w:pos="1701"/>
      </w:tabs>
      <w:rPr>
        <w:rFonts w:ascii="Arial" w:hAnsi="Arial" w:cs="Arial"/>
        <w:sz w:val="24"/>
        <w:szCs w:val="24"/>
      </w:rPr>
    </w:pPr>
    <w:r w:rsidRPr="00AF7609">
      <w:rPr>
        <w:rFonts w:ascii="Arial" w:hAnsi="Arial" w:cs="Arial"/>
        <w:sz w:val="24"/>
        <w:szCs w:val="24"/>
      </w:rPr>
      <w:tab/>
    </w:r>
    <w:r w:rsidRPr="00AF7609">
      <w:rPr>
        <w:rFonts w:ascii="Arial" w:hAnsi="Arial" w:cs="Arial"/>
        <w:sz w:val="24"/>
        <w:szCs w:val="24"/>
      </w:rPr>
      <w:tab/>
    </w:r>
    <w:r w:rsidRPr="00AF7609">
      <w:rPr>
        <w:rFonts w:ascii="Arial" w:hAnsi="Arial" w:cs="Arial"/>
        <w:sz w:val="24"/>
        <w:szCs w:val="24"/>
      </w:rPr>
      <w:tab/>
      <w:t>_____________________________</w:t>
    </w:r>
  </w:p>
  <w:p w14:paraId="6AB1720B" w14:textId="77777777" w:rsidR="00F11678" w:rsidRPr="0002322E" w:rsidRDefault="00F11678" w:rsidP="00F11678">
    <w:pPr>
      <w:pStyle w:val="Intestazione"/>
      <w:rPr>
        <w:rFonts w:ascii="Arial" w:hAnsi="Arial" w:cs="Arial"/>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A7C"/>
    <w:rsid w:val="000033E4"/>
    <w:rsid w:val="00041B0A"/>
    <w:rsid w:val="000A6FB1"/>
    <w:rsid w:val="00102162"/>
    <w:rsid w:val="00150357"/>
    <w:rsid w:val="00186E17"/>
    <w:rsid w:val="00194716"/>
    <w:rsid w:val="001A0A57"/>
    <w:rsid w:val="001D5FF3"/>
    <w:rsid w:val="0021144E"/>
    <w:rsid w:val="00235D2E"/>
    <w:rsid w:val="0029433F"/>
    <w:rsid w:val="003A28A1"/>
    <w:rsid w:val="003E1D1C"/>
    <w:rsid w:val="003F682F"/>
    <w:rsid w:val="00434AA9"/>
    <w:rsid w:val="00466FDF"/>
    <w:rsid w:val="005531DA"/>
    <w:rsid w:val="005A375D"/>
    <w:rsid w:val="00601BEF"/>
    <w:rsid w:val="006026C7"/>
    <w:rsid w:val="006543D2"/>
    <w:rsid w:val="006A4333"/>
    <w:rsid w:val="006C4826"/>
    <w:rsid w:val="006F420E"/>
    <w:rsid w:val="00715A7C"/>
    <w:rsid w:val="00767628"/>
    <w:rsid w:val="00831322"/>
    <w:rsid w:val="00890683"/>
    <w:rsid w:val="008B58B5"/>
    <w:rsid w:val="008B5A6D"/>
    <w:rsid w:val="0094762B"/>
    <w:rsid w:val="00990B8E"/>
    <w:rsid w:val="009D6F7A"/>
    <w:rsid w:val="00A04F39"/>
    <w:rsid w:val="00A32F0F"/>
    <w:rsid w:val="00A52D6E"/>
    <w:rsid w:val="00AA1839"/>
    <w:rsid w:val="00AE76DB"/>
    <w:rsid w:val="00B233B1"/>
    <w:rsid w:val="00B536C6"/>
    <w:rsid w:val="00D71437"/>
    <w:rsid w:val="00DE12F5"/>
    <w:rsid w:val="00E047E4"/>
    <w:rsid w:val="00E05184"/>
    <w:rsid w:val="00E52F4A"/>
    <w:rsid w:val="00EA2C7A"/>
    <w:rsid w:val="00EF0101"/>
    <w:rsid w:val="00EF4CEE"/>
    <w:rsid w:val="00F035A6"/>
    <w:rsid w:val="00F11678"/>
    <w:rsid w:val="00FB299D"/>
    <w:rsid w:val="00FC5FE3"/>
    <w:rsid w:val="00FC77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EADEEF9"/>
  <w15:chartTrackingRefBased/>
  <w15:docId w15:val="{6B902E4A-286B-489B-9E69-1FFCFDF6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15A7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15A7C"/>
  </w:style>
  <w:style w:type="paragraph" w:styleId="Pidipagina">
    <w:name w:val="footer"/>
    <w:basedOn w:val="Normale"/>
    <w:link w:val="PidipaginaCarattere"/>
    <w:uiPriority w:val="99"/>
    <w:unhideWhenUsed/>
    <w:rsid w:val="00715A7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15A7C"/>
  </w:style>
  <w:style w:type="character" w:styleId="Collegamentoipertestuale">
    <w:name w:val="Hyperlink"/>
    <w:basedOn w:val="Carpredefinitoparagrafo"/>
    <w:uiPriority w:val="99"/>
    <w:unhideWhenUsed/>
    <w:rsid w:val="00831322"/>
    <w:rPr>
      <w:color w:val="0563C1" w:themeColor="hyperlink"/>
      <w:u w:val="single"/>
    </w:rPr>
  </w:style>
  <w:style w:type="character" w:styleId="Menzionenonrisolta">
    <w:name w:val="Unresolved Mention"/>
    <w:basedOn w:val="Carpredefinitoparagrafo"/>
    <w:uiPriority w:val="99"/>
    <w:semiHidden/>
    <w:unhideWhenUsed/>
    <w:rsid w:val="008313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d2003e8-ee4e-4182-9e66-4c90256c9f25">FEDERALB-233-32930</_dlc_DocId>
    <_dlc_DocIdUrl xmlns="dd2003e8-ee4e-4182-9e66-4c90256c9f25">
      <Url>https://intranet.federalberghi.it/pubblicazioni/_layouts/15/DocIdRedir.aspx?ID=FEDERALB-233-32930</Url>
      <Description>FEDERALB-233-32930</Description>
    </_dlc_DocIdUrl>
    <Note_x0020_Approvazione_x0020_Direzione xmlns="3c5d6bd3-7c05-4de2-9a3a-2df53d797d57" xsi:nil="true"/>
    <Anteprima_x0020_News xmlns="$ListId:Circ;" xsi:nil="true"/>
    <Descrizione_x0020_estesa xmlns="2d2ac0f6-f1ba-42ac-bc6d-2dec6b81bd22" xsi:nil="true"/>
    <Responsabile_x0020_Reparto xmlns="e00d372c-24fe-4ce0-803c-b6187f4ec46c">
      <UserInfo>
        <DisplayName/>
        <AccountId xsi:nil="true"/>
        <AccountType/>
      </UserInfo>
    </Responsabile_x0020_Reparto>
    <Numero xmlns="3f01b547-e4e8-474c-b1a6-851fe388f69e" xsi:nil="true"/>
    <Approvata xmlns="e00d372c-24fe-4ce0-803c-b6187f4ec46c">false</Approvata>
    <Richiedente_x0020_App_x0020_Resp xmlns="3c5d6bd3-7c05-4de2-9a3a-2df53d797d57">
      <UserInfo>
        <DisplayName/>
        <AccountId xsi:nil="true"/>
        <AccountType/>
      </UserInfo>
    </Richiedente_x0020_App_x0020_Resp>
    <IconOverlay xmlns="http://schemas.microsoft.com/sharepoint/v4" xsi:nil="true"/>
    <Descrizione_x0020_breve xmlns="2d2ac0f6-f1ba-42ac-bc6d-2dec6b81bd22" xsi:nil="true"/>
    <Oggetto xmlns="2d2ac0f6-f1ba-42ac-bc6d-2dec6b81bd22" xsi:nil="true"/>
    <Data_x0020_Approvazione_x0020_Direzione xmlns="2d2ac0f6-f1ba-42ac-bc6d-2dec6b81bd22" xsi:nil="true"/>
    <Esito_x0020_Approvazione_x0020_Resp xmlns="3f01b547-e4e8-474c-b1a6-851fe388f69e" xsi:nil="true"/>
    <Num_x0020_Protocollo xmlns="$ListId:Circ;" xsi:nil="true"/>
    <Approvatore_x0020_II_x0020_livello xmlns="2d2ac0f6-f1ba-42ac-bc6d-2dec6b81bd22">
      <UserInfo>
        <DisplayName/>
        <AccountId xsi:nil="true"/>
        <AccountType/>
      </UserInfo>
    </Approvatore_x0020_II_x0020_livello>
    <TaxCatchAll xmlns="dd2003e8-ee4e-4182-9e66-4c90256c9f25"/>
    <Pagina xmlns="e00d372c-24fe-4ce0-803c-b6187f4ec46c" xsi:nil="true"/>
    <Tipo_x0020_File xmlns="e00d372c-24fe-4ce0-803c-b6187f4ec46c">Documento</Tipo_x0020_File>
    <Esito_x0020_Approvazione_x0020_Direzione xmlns="3c5d6bd3-7c05-4de2-9a3a-2df53d797d57" xsi:nil="true"/>
    <Pubblicato xmlns="$ListId:Circ;">false</Pubblicato>
    <Resp_x0020_Approvazione xmlns="3f01b547-e4e8-474c-b1a6-851fe388f69e">
      <UserInfo>
        <DisplayName/>
        <AccountId xsi:nil="true"/>
        <AccountType/>
      </UserInfo>
    </Resp_x0020_Approvazione>
    <Data_x0020_Approvazione xmlns="3f01b547-e4e8-474c-b1a6-851fe388f69e" xsi:nil="true"/>
    <Note_x0020_Responsabile xmlns="3f01b547-e4e8-474c-b1a6-851fe388f69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9C1C9B42315A743854A916ED404DEC6" ma:contentTypeVersion="60" ma:contentTypeDescription="Creare un nuovo documento." ma:contentTypeScope="" ma:versionID="d1f4bcb693115bd1fc2e2c9a2e75a0bb">
  <xsd:schema xmlns:xsd="http://www.w3.org/2001/XMLSchema" xmlns:xs="http://www.w3.org/2001/XMLSchema" xmlns:p="http://schemas.microsoft.com/office/2006/metadata/properties" xmlns:ns2="e00d372c-24fe-4ce0-803c-b6187f4ec46c" xmlns:ns3="dd2003e8-ee4e-4182-9e66-4c90256c9f25" xmlns:ns4="2d2ac0f6-f1ba-42ac-bc6d-2dec6b81bd22" xmlns:ns5="http://schemas.microsoft.com/sharepoint/v4" xmlns:ns6="3f01b547-e4e8-474c-b1a6-851fe388f69e" xmlns:ns7="3c5d6bd3-7c05-4de2-9a3a-2df53d797d57" xmlns:ns8="$ListId:Circ;" targetNamespace="http://schemas.microsoft.com/office/2006/metadata/properties" ma:root="true" ma:fieldsID="c0301f0a2b9cc4f29c3b3bf306bef4c9" ns2:_="" ns3:_="" ns4:_="" ns5:_="" ns6:_="" ns7:_="" ns8:_="">
    <xsd:import namespace="e00d372c-24fe-4ce0-803c-b6187f4ec46c"/>
    <xsd:import namespace="dd2003e8-ee4e-4182-9e66-4c90256c9f25"/>
    <xsd:import namespace="2d2ac0f6-f1ba-42ac-bc6d-2dec6b81bd22"/>
    <xsd:import namespace="http://schemas.microsoft.com/sharepoint/v4"/>
    <xsd:import namespace="3f01b547-e4e8-474c-b1a6-851fe388f69e"/>
    <xsd:import namespace="3c5d6bd3-7c05-4de2-9a3a-2df53d797d57"/>
    <xsd:import namespace="$ListId:Circ;"/>
    <xsd:element name="properties">
      <xsd:complexType>
        <xsd:sequence>
          <xsd:element name="documentManagement">
            <xsd:complexType>
              <xsd:all>
                <xsd:element ref="ns2:Tipo_x0020_File" minOccurs="0"/>
                <xsd:element ref="ns3:_dlc_DocId" minOccurs="0"/>
                <xsd:element ref="ns3:_dlc_DocIdUrl" minOccurs="0"/>
                <xsd:element ref="ns3:_dlc_DocIdPersistId" minOccurs="0"/>
                <xsd:element ref="ns4:Descrizione_x0020_breve" minOccurs="0"/>
                <xsd:element ref="ns4:Descrizione_x0020_estesa" minOccurs="0"/>
                <xsd:element ref="ns5:IconOverlay" minOccurs="0"/>
                <xsd:element ref="ns3:TaxCatchAll" minOccurs="0"/>
                <xsd:element ref="ns3:TaxCatchAllLabel" minOccurs="0"/>
                <xsd:element ref="ns6:Resp_x0020_Approvazione" minOccurs="0"/>
                <xsd:element ref="ns6:Data_x0020_Approvazione" minOccurs="0"/>
                <xsd:element ref="ns6:Numero" minOccurs="0"/>
                <xsd:element ref="ns6:Esito_x0020_Approvazione_x0020_Resp" minOccurs="0"/>
                <xsd:element ref="ns6:Note_x0020_Responsabile" minOccurs="0"/>
                <xsd:element ref="ns4:Oggetto" minOccurs="0"/>
                <xsd:element ref="ns4:Data_x0020_Approvazione_x0020_Direzione" minOccurs="0"/>
                <xsd:element ref="ns4:Approvatore_x0020_II_x0020_livello" minOccurs="0"/>
                <xsd:element ref="ns7:Esito_x0020_Approvazione_x0020_Direzione" minOccurs="0"/>
                <xsd:element ref="ns7:Richiedente_x0020_App_x0020_Resp" minOccurs="0"/>
                <xsd:element ref="ns7:Note_x0020_Approvazione_x0020_Direzione" minOccurs="0"/>
                <xsd:element ref="ns8:Num_x0020_Protocollo" minOccurs="0"/>
                <xsd:element ref="ns8:Anteprima_x0020_News" minOccurs="0"/>
                <xsd:element ref="ns2:Responsabile_x0020_Reparto" minOccurs="0"/>
                <xsd:element ref="ns2:Pagina" minOccurs="0"/>
                <xsd:element ref="ns8:Pubblicato" minOccurs="0"/>
                <xsd:element ref="ns2:Approv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0d372c-24fe-4ce0-803c-b6187f4ec46c" elementFormDefault="qualified">
    <xsd:import namespace="http://schemas.microsoft.com/office/2006/documentManagement/types"/>
    <xsd:import namespace="http://schemas.microsoft.com/office/infopath/2007/PartnerControls"/>
    <xsd:element name="Tipo_x0020_File" ma:index="2" nillable="true" ma:displayName="Tipo File" ma:default="Allegato" ma:format="Dropdown" ma:internalName="Tipo_x0020_File">
      <xsd:simpleType>
        <xsd:restriction base="dms:Choice">
          <xsd:enumeration value="Documento"/>
          <xsd:enumeration value="Allegato"/>
        </xsd:restriction>
      </xsd:simpleType>
    </xsd:element>
    <xsd:element name="Responsabile_x0020_Reparto" ma:index="32" nillable="true" ma:displayName="Responsabile Reparto" ma:hidden="true" ma:list="UserInfo" ma:SharePointGroup="0" ma:internalName="Responsabile_x0020_Repar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gina" ma:index="33" nillable="true" ma:displayName="Pagina" ma:hidden="true" ma:internalName="Pagina" ma:readOnly="false">
      <xsd:simpleType>
        <xsd:restriction base="dms:Text">
          <xsd:maxLength value="255"/>
        </xsd:restriction>
      </xsd:simpleType>
    </xsd:element>
    <xsd:element name="Approvata" ma:index="35" nillable="true" ma:displayName="Approvata" ma:default="0" ma:internalName="Approvata">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d2003e8-ee4e-4182-9e66-4c90256c9f25" elementFormDefault="qualified">
    <xsd:import namespace="http://schemas.microsoft.com/office/2006/documentManagement/types"/>
    <xsd:import namespace="http://schemas.microsoft.com/office/infopath/2007/PartnerControls"/>
    <xsd:element name="_dlc_DocId" ma:index="7" nillable="true" ma:displayName="Valore ID documento" ma:description="Valore dell'ID documento assegnato all'elemento." ma:internalName="_dlc_DocId" ma:readOnly="true">
      <xsd:simpleType>
        <xsd:restriction base="dms:Text"/>
      </xsd:simpleType>
    </xsd:element>
    <xsd:element name="_dlc_DocIdUrl" ma:index="8"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Salva ID in modo permanente" ma:description="Mantenere ID all'aggiunta." ma:hidden="true" ma:internalName="_dlc_DocIdPersistId" ma:readOnly="true">
      <xsd:simpleType>
        <xsd:restriction base="dms:Boolean"/>
      </xsd:simpleType>
    </xsd:element>
    <xsd:element name="TaxCatchAll" ma:index="14" nillable="true" ma:displayName="Colonna per tutti i valori di tassonomia" ma:hidden="true" ma:list="{70f68d7f-1625-4f2d-a060-310654ca9bca}" ma:internalName="TaxCatchAll" ma:showField="CatchAllData" ma:web="dd2003e8-ee4e-4182-9e66-4c90256c9f25">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Colonna per tutti i valori di tassonomia1" ma:hidden="true" ma:list="{70f68d7f-1625-4f2d-a060-310654ca9bca}" ma:internalName="TaxCatchAllLabel" ma:readOnly="true" ma:showField="CatchAllDataLabel" ma:web="dd2003e8-ee4e-4182-9e66-4c90256c9f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2ac0f6-f1ba-42ac-bc6d-2dec6b81bd22" elementFormDefault="qualified">
    <xsd:import namespace="http://schemas.microsoft.com/office/2006/documentManagement/types"/>
    <xsd:import namespace="http://schemas.microsoft.com/office/infopath/2007/PartnerControls"/>
    <xsd:element name="Descrizione_x0020_breve" ma:index="10" nillable="true" ma:displayName="Titolo_new" ma:description="Questo sarà il titolo visibile sul sito web." ma:hidden="true" ma:internalName="Descrizione_x0020_breve" ma:readOnly="false">
      <xsd:simpleType>
        <xsd:restriction base="dms:Text">
          <xsd:maxLength value="255"/>
        </xsd:restriction>
      </xsd:simpleType>
    </xsd:element>
    <xsd:element name="Descrizione_x0020_estesa" ma:index="11" nillable="true" ma:displayName="Testo" ma:description="Questa sarà la descrizione della news visibile sul sito web." ma:hidden="true" ma:internalName="Descrizione_x0020_estesa" ma:readOnly="false">
      <xsd:simpleType>
        <xsd:restriction base="dms:Note"/>
      </xsd:simpleType>
    </xsd:element>
    <xsd:element name="Oggetto" ma:index="21" nillable="true" ma:displayName="Oggetto" ma:hidden="true" ma:internalName="Oggetto" ma:readOnly="false">
      <xsd:simpleType>
        <xsd:restriction base="dms:Text">
          <xsd:maxLength value="255"/>
        </xsd:restriction>
      </xsd:simpleType>
    </xsd:element>
    <xsd:element name="Data_x0020_Approvazione_x0020_Direzione" ma:index="22" nillable="true" ma:displayName="Data Approvazione II livello" ma:format="DateOnly" ma:hidden="true" ma:internalName="Data_x0020_Approvazione_x0020_Direzione" ma:readOnly="false">
      <xsd:simpleType>
        <xsd:restriction base="dms:DateTime"/>
      </xsd:simpleType>
    </xsd:element>
    <xsd:element name="Approvatore_x0020_II_x0020_livello" ma:index="23" nillable="true" ma:displayName="Approvazione II livello di" ma:hidden="true" ma:list="UserInfo" ma:SharePointGroup="0" ma:internalName="Approvatore_x0020_II_x0020_livell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01b547-e4e8-474c-b1a6-851fe388f69e" elementFormDefault="qualified">
    <xsd:import namespace="http://schemas.microsoft.com/office/2006/documentManagement/types"/>
    <xsd:import namespace="http://schemas.microsoft.com/office/infopath/2007/PartnerControls"/>
    <xsd:element name="Resp_x0020_Approvazione" ma:index="16" nillable="true" ma:displayName="Approvazione I livello di" ma:hidden="true" ma:list="UserInfo" ma:SharePointGroup="0" ma:internalName="Resp_x0020_Approvazion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ata_x0020_Approvazione" ma:index="17" nillable="true" ma:displayName="Data Approvazione I livello" ma:format="DateOnly" ma:hidden="true" ma:internalName="Data_x0020_Approvazione" ma:readOnly="false">
      <xsd:simpleType>
        <xsd:restriction base="dms:DateTime"/>
      </xsd:simpleType>
    </xsd:element>
    <xsd:element name="Numero" ma:index="18" nillable="true" ma:displayName="Numero Circolare" ma:description="Campo riservato alla segreteria." ma:hidden="true" ma:internalName="Numero" ma:readOnly="false">
      <xsd:simpleType>
        <xsd:restriction base="dms:Number"/>
      </xsd:simpleType>
    </xsd:element>
    <xsd:element name="Esito_x0020_Approvazione_x0020_Resp" ma:index="19" nillable="true" ma:displayName="Esito Approvazione I livello" ma:format="Dropdown" ma:hidden="true" ma:internalName="Esito_x0020_Approvazione_x0020_Resp" ma:readOnly="false">
      <xsd:simpleType>
        <xsd:restriction base="dms:Choice">
          <xsd:enumeration value="In attesa di approvazione"/>
          <xsd:enumeration value="Approvata"/>
          <xsd:enumeration value="Da Modificare"/>
        </xsd:restriction>
      </xsd:simpleType>
    </xsd:element>
    <xsd:element name="Note_x0020_Responsabile" ma:index="20" nillable="true" ma:displayName="Note Approvazione I livello" ma:hidden="true" ma:internalName="Note_x0020_Responsabil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5d6bd3-7c05-4de2-9a3a-2df53d797d57" elementFormDefault="qualified">
    <xsd:import namespace="http://schemas.microsoft.com/office/2006/documentManagement/types"/>
    <xsd:import namespace="http://schemas.microsoft.com/office/infopath/2007/PartnerControls"/>
    <xsd:element name="Esito_x0020_Approvazione_x0020_Direzione" ma:index="24" nillable="true" ma:displayName="Esito Approvazione II livello" ma:format="Dropdown" ma:hidden="true" ma:internalName="Esito_x0020_Approvazione_x0020_Direzione" ma:readOnly="false">
      <xsd:simpleType>
        <xsd:restriction base="dms:Choice">
          <xsd:enumeration value="In attesa di approvazione"/>
          <xsd:enumeration value="Approvata"/>
          <xsd:enumeration value="Da Modificare"/>
        </xsd:restriction>
      </xsd:simpleType>
    </xsd:element>
    <xsd:element name="Richiedente_x0020_App_x0020_Resp" ma:index="25" nillable="true" ma:displayName="Richiedente App Resp" ma:hidden="true" ma:list="UserInfo" ma:SharePointGroup="0" ma:internalName="Richiedente_x0020_App_x0020_Res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_x0020_Approvazione_x0020_Direzione" ma:index="26" nillable="true" ma:displayName="Note Approvazione II livello" ma:hidden="true" ma:internalName="Note_x0020_Approvazione_x0020_Direzione"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ListId:Circ;" elementFormDefault="qualified">
    <xsd:import namespace="http://schemas.microsoft.com/office/2006/documentManagement/types"/>
    <xsd:import namespace="http://schemas.microsoft.com/office/infopath/2007/PartnerControls"/>
    <xsd:element name="Num_x0020_Protocollo" ma:index="27" nillable="true" ma:displayName="Numero Protocollo" ma:description="Campo riservato alla segreteria." ma:hidden="true" ma:internalName="Num_x0020_Protocollo" ma:readOnly="false">
      <xsd:simpleType>
        <xsd:restriction base="dms:Number"/>
      </xsd:simpleType>
    </xsd:element>
    <xsd:element name="Anteprima_x0020_News" ma:index="28" nillable="true" ma:displayName="Anteprima" ma:hidden="true" ma:internalName="Anteprima_x0020_News" ma:readOnly="false">
      <xsd:simpleType>
        <xsd:restriction base="dms:Note"/>
      </xsd:simpleType>
    </xsd:element>
    <xsd:element name="Pubblicato" ma:index="34" nillable="true" ma:displayName="Pubblicato" ma:default="0" ma:description="Campo riservato alla segreteria.&#10;Selezionare tale campo se la circolare deve essere pubblicata sul sito web. &#10;Indicare anche la data/ora di pubblicazione." ma:internalName="Pubblicat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Tipo di contenuto"/>
        <xsd:element ref="dc:title" minOccurs="0" maxOccurs="1" ma:index="1"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837ACA0-0133-48FF-A426-FDAC172C7861}">
  <ds:schemaRefs>
    <ds:schemaRef ds:uri="http://schemas.microsoft.com/sharepoint/v3/contenttype/forms"/>
  </ds:schemaRefs>
</ds:datastoreItem>
</file>

<file path=customXml/itemProps2.xml><?xml version="1.0" encoding="utf-8"?>
<ds:datastoreItem xmlns:ds="http://schemas.openxmlformats.org/officeDocument/2006/customXml" ds:itemID="{7A855E06-0442-4AE2-BC9B-49085CC6B717}">
  <ds:schemaRefs>
    <ds:schemaRef ds:uri="http://schemas.microsoft.com/sharepoint/v4"/>
    <ds:schemaRef ds:uri="3f01b547-e4e8-474c-b1a6-851fe388f69e"/>
    <ds:schemaRef ds:uri="http://purl.org/dc/elements/1.1/"/>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www.w3.org/XML/1998/namespace"/>
    <ds:schemaRef ds:uri="$ListId:Circ;"/>
    <ds:schemaRef ds:uri="3c5d6bd3-7c05-4de2-9a3a-2df53d797d57"/>
    <ds:schemaRef ds:uri="e00d372c-24fe-4ce0-803c-b6187f4ec46c"/>
    <ds:schemaRef ds:uri="2d2ac0f6-f1ba-42ac-bc6d-2dec6b81bd22"/>
    <ds:schemaRef ds:uri="dd2003e8-ee4e-4182-9e66-4c90256c9f25"/>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66CE02C9-97BC-48BB-A5DF-EE04EDEBD3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0d372c-24fe-4ce0-803c-b6187f4ec46c"/>
    <ds:schemaRef ds:uri="dd2003e8-ee4e-4182-9e66-4c90256c9f25"/>
    <ds:schemaRef ds:uri="2d2ac0f6-f1ba-42ac-bc6d-2dec6b81bd22"/>
    <ds:schemaRef ds:uri="http://schemas.microsoft.com/sharepoint/v4"/>
    <ds:schemaRef ds:uri="3f01b547-e4e8-474c-b1a6-851fe388f69e"/>
    <ds:schemaRef ds:uri="3c5d6bd3-7c05-4de2-9a3a-2df53d797d57"/>
    <ds:schemaRef ds:uri="$ListId:Cir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C32FB2-9972-4E61-B59D-B3ACE0CB610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294</Words>
  <Characters>1682</Characters>
  <Application>Microsoft Office Word</Application>
  <DocSecurity>0</DocSecurity>
  <Lines>14</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Riduzione soglia contante.docx</dc:title>
  <dc:subject/>
  <dc:creator>Loredana Malanotte</dc:creator>
  <cp:keywords/>
  <dc:description/>
  <cp:lastModifiedBy>Cristina Rezzi</cp:lastModifiedBy>
  <cp:revision>2</cp:revision>
  <dcterms:created xsi:type="dcterms:W3CDTF">2021-11-22T16:16:00Z</dcterms:created>
  <dcterms:modified xsi:type="dcterms:W3CDTF">2021-11-22T16:16:00Z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0x010100B9C1C9B42315A743854A916ED404DEC6</vt:lpwstr>
  </property>
  <property fmtid="{D5CDD505-2E9C-101B-9397-08002B2CF9AE}" pid="3" name="_dlc_DocIdItemGuid">
    <vt:lpwstr>23235ada-8993-4b3e-8a4e-1cb158cb7bf2</vt:lpwstr>
  </property>
  <property fmtid="{D5CDD505-2E9C-101B-9397-08002B2CF9AE}" pid="4" name="_dlc_policyId">
    <vt:lpwstr/>
  </property>
  <property fmtid="{D5CDD505-2E9C-101B-9397-08002B2CF9AE}" pid="5" name="ItemRetentionFormula">
    <vt:lpwstr/>
  </property>
</Properties>
</file>