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A303" w14:textId="59770EF5" w:rsidR="00F11678" w:rsidRPr="00F11678" w:rsidRDefault="00F11678" w:rsidP="00F11678">
      <w:pPr>
        <w:spacing w:after="120" w:line="240" w:lineRule="auto"/>
        <w:ind w:left="964" w:hanging="964"/>
        <w:jc w:val="both"/>
        <w:rPr>
          <w:rFonts w:ascii="Arial" w:hAnsi="Arial" w:cs="Arial"/>
          <w:bCs/>
          <w:sz w:val="24"/>
          <w:szCs w:val="24"/>
        </w:rPr>
      </w:pPr>
      <w:r w:rsidRPr="00F11678">
        <w:rPr>
          <w:rFonts w:ascii="Arial" w:hAnsi="Arial" w:cs="Arial"/>
          <w:sz w:val="24"/>
          <w:szCs w:val="24"/>
        </w:rPr>
        <w:t>Oggetto:</w:t>
      </w:r>
      <w:r w:rsidRPr="00F11678">
        <w:rPr>
          <w:rFonts w:ascii="Arial" w:hAnsi="Arial" w:cs="Arial"/>
          <w:bCs/>
          <w:sz w:val="24"/>
          <w:szCs w:val="24"/>
        </w:rPr>
        <w:t xml:space="preserve"> </w:t>
      </w:r>
      <w:r w:rsidR="004C36E8" w:rsidRPr="005E0867">
        <w:rPr>
          <w:rFonts w:ascii="Arial" w:hAnsi="Arial" w:cs="Arial"/>
          <w:b/>
          <w:sz w:val="24"/>
          <w:szCs w:val="24"/>
        </w:rPr>
        <w:t>Barometro del turismo – III trimestre 2021</w:t>
      </w:r>
    </w:p>
    <w:p w14:paraId="77EE474F" w14:textId="78D7C9C2" w:rsidR="00F11678" w:rsidRDefault="00F11678" w:rsidP="00F11678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</w:p>
    <w:p w14:paraId="739506A7" w14:textId="403E0374" w:rsidR="004C36E8" w:rsidRDefault="004C36E8" w:rsidP="00F91CD5">
      <w:pPr>
        <w:spacing w:after="120" w:line="240" w:lineRule="auto"/>
        <w:ind w:firstLine="964"/>
        <w:jc w:val="both"/>
        <w:rPr>
          <w:rFonts w:ascii="Arial" w:hAnsi="Arial" w:cs="Arial"/>
          <w:bCs/>
          <w:sz w:val="24"/>
          <w:szCs w:val="24"/>
        </w:rPr>
      </w:pPr>
      <w:r w:rsidRPr="004C36E8">
        <w:rPr>
          <w:rFonts w:ascii="Arial" w:hAnsi="Arial" w:cs="Arial"/>
          <w:bCs/>
          <w:sz w:val="24"/>
          <w:szCs w:val="24"/>
        </w:rPr>
        <w:t xml:space="preserve">È stato pubblicato l’aggiornamento trimestrale del Barometro del Turismo, la sintesi dei principali indicatori del settore curata da Federalberghi </w:t>
      </w:r>
      <w:r w:rsidR="007E0017" w:rsidRPr="007E0017">
        <w:rPr>
          <w:rFonts w:ascii="Arial" w:hAnsi="Arial" w:cs="Arial"/>
          <w:bCs/>
          <w:sz w:val="24"/>
          <w:szCs w:val="24"/>
        </w:rPr>
        <w:t>in collaborazione con Incipit consulting e con il patrocinio dell’Ente Bilaterale Nazionale del Turismo</w:t>
      </w:r>
      <w:r w:rsidRPr="004C36E8">
        <w:rPr>
          <w:rFonts w:ascii="Arial" w:hAnsi="Arial" w:cs="Arial"/>
          <w:bCs/>
          <w:sz w:val="24"/>
          <w:szCs w:val="24"/>
        </w:rPr>
        <w:t>.</w:t>
      </w:r>
    </w:p>
    <w:p w14:paraId="701645EF" w14:textId="2185D3CB" w:rsidR="004C36E8" w:rsidRDefault="004C36E8" w:rsidP="000A1E47">
      <w:pPr>
        <w:spacing w:after="120" w:line="240" w:lineRule="auto"/>
        <w:ind w:firstLine="964"/>
        <w:jc w:val="both"/>
        <w:rPr>
          <w:rFonts w:ascii="Arial" w:hAnsi="Arial" w:cs="Arial"/>
          <w:bCs/>
          <w:sz w:val="24"/>
          <w:szCs w:val="24"/>
        </w:rPr>
      </w:pPr>
    </w:p>
    <w:p w14:paraId="606631BB" w14:textId="617B6A60" w:rsidR="004C36E8" w:rsidRPr="004C36E8" w:rsidRDefault="004C36E8" w:rsidP="00F91CD5">
      <w:pPr>
        <w:spacing w:after="120" w:line="240" w:lineRule="auto"/>
        <w:ind w:firstLine="964"/>
        <w:jc w:val="both"/>
        <w:rPr>
          <w:rFonts w:ascii="Arial" w:hAnsi="Arial" w:cs="Arial"/>
          <w:bCs/>
          <w:sz w:val="24"/>
          <w:szCs w:val="24"/>
        </w:rPr>
      </w:pPr>
      <w:r w:rsidRPr="004C36E8">
        <w:rPr>
          <w:rFonts w:ascii="Arial" w:hAnsi="Arial" w:cs="Arial"/>
          <w:bCs/>
          <w:sz w:val="24"/>
          <w:szCs w:val="24"/>
        </w:rPr>
        <w:t xml:space="preserve">Il segno che continua a caratterizzare questo 2021 è ancora il meno: -42,9% di presenze turistiche nel terzo trimestre, -78,6% di spesa per gli stranieri in Italia nel secondo trimestre, -43,9% di occupazione delle camere da gennaio a settembre e allo stesso tempo </w:t>
      </w:r>
      <w:r>
        <w:rPr>
          <w:rFonts w:ascii="Arial" w:hAnsi="Arial" w:cs="Arial"/>
          <w:bCs/>
          <w:sz w:val="24"/>
          <w:szCs w:val="24"/>
        </w:rPr>
        <w:t xml:space="preserve">passeggeri aerei </w:t>
      </w:r>
      <w:r w:rsidRPr="004C36E8">
        <w:rPr>
          <w:rFonts w:ascii="Arial" w:hAnsi="Arial" w:cs="Arial"/>
          <w:bCs/>
          <w:sz w:val="24"/>
          <w:szCs w:val="24"/>
        </w:rPr>
        <w:t>in calo del 65,2%. Le conseguenze della pandemia sul settore turistico si fanno ancora sentire molto forte.</w:t>
      </w:r>
    </w:p>
    <w:p w14:paraId="261ADC67" w14:textId="77777777" w:rsidR="004C36E8" w:rsidRPr="004C36E8" w:rsidRDefault="004C36E8" w:rsidP="000A1E47">
      <w:pPr>
        <w:spacing w:after="120" w:line="240" w:lineRule="auto"/>
        <w:ind w:firstLine="964"/>
        <w:jc w:val="both"/>
        <w:rPr>
          <w:rFonts w:ascii="Arial" w:hAnsi="Arial" w:cs="Arial"/>
          <w:bCs/>
          <w:sz w:val="24"/>
          <w:szCs w:val="24"/>
        </w:rPr>
      </w:pPr>
    </w:p>
    <w:p w14:paraId="372D20A4" w14:textId="33D8BD09" w:rsidR="004C36E8" w:rsidRPr="004C36E8" w:rsidRDefault="004C36E8" w:rsidP="00F91CD5">
      <w:pPr>
        <w:spacing w:after="120" w:line="240" w:lineRule="auto"/>
        <w:ind w:firstLine="964"/>
        <w:jc w:val="both"/>
        <w:rPr>
          <w:rFonts w:ascii="Arial" w:hAnsi="Arial" w:cs="Arial"/>
          <w:bCs/>
          <w:sz w:val="24"/>
          <w:szCs w:val="24"/>
        </w:rPr>
      </w:pPr>
      <w:r w:rsidRPr="004C36E8">
        <w:rPr>
          <w:rFonts w:ascii="Arial" w:hAnsi="Arial" w:cs="Arial"/>
          <w:bCs/>
          <w:sz w:val="24"/>
          <w:szCs w:val="24"/>
        </w:rPr>
        <w:t>Il documento completo è disponibile sulla homepage</w:t>
      </w:r>
      <w:r w:rsidR="001E7EF7">
        <w:rPr>
          <w:rFonts w:ascii="Arial" w:hAnsi="Arial" w:cs="Arial"/>
          <w:bCs/>
          <w:sz w:val="24"/>
          <w:szCs w:val="24"/>
        </w:rPr>
        <w:t xml:space="preserve"> </w:t>
      </w:r>
      <w:r w:rsidRPr="004C36E8">
        <w:rPr>
          <w:rFonts w:ascii="Arial" w:hAnsi="Arial" w:cs="Arial"/>
          <w:bCs/>
          <w:sz w:val="24"/>
          <w:szCs w:val="24"/>
        </w:rPr>
        <w:t xml:space="preserve">del sito </w:t>
      </w:r>
      <w:hyperlink r:id="rId11" w:history="1">
        <w:r w:rsidRPr="004C36E8">
          <w:rPr>
            <w:rStyle w:val="Collegamentoipertestuale"/>
            <w:rFonts w:ascii="Arial" w:hAnsi="Arial" w:cs="Arial"/>
            <w:bCs/>
            <w:sz w:val="24"/>
            <w:szCs w:val="24"/>
          </w:rPr>
          <w:t>www.federalberghi.it</w:t>
        </w:r>
      </w:hyperlink>
      <w:r w:rsidRPr="004C36E8">
        <w:rPr>
          <w:rFonts w:ascii="Arial" w:hAnsi="Arial" w:cs="Arial"/>
          <w:bCs/>
          <w:sz w:val="24"/>
          <w:szCs w:val="24"/>
        </w:rPr>
        <w:t>. </w:t>
      </w:r>
    </w:p>
    <w:p w14:paraId="701BDE95" w14:textId="77777777" w:rsidR="004C36E8" w:rsidRDefault="004C36E8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</w:p>
    <w:p w14:paraId="48CE4B4A" w14:textId="4785B920" w:rsidR="00041B0A" w:rsidRPr="00041B0A" w:rsidRDefault="00041B0A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>Distinti saluti.</w:t>
      </w:r>
    </w:p>
    <w:p w14:paraId="680B58FF" w14:textId="77777777" w:rsidR="00FB299D" w:rsidRDefault="00FB299D" w:rsidP="00FB299D">
      <w:pPr>
        <w:spacing w:after="0" w:line="240" w:lineRule="auto"/>
        <w:ind w:firstLine="964"/>
        <w:rPr>
          <w:rFonts w:ascii="Arial" w:hAnsi="Arial" w:cs="Arial"/>
          <w:bCs/>
          <w:sz w:val="24"/>
          <w:szCs w:val="24"/>
        </w:rPr>
      </w:pPr>
    </w:p>
    <w:p w14:paraId="2D2B3AD0" w14:textId="2F79A067" w:rsidR="00041B0A" w:rsidRPr="00041B0A" w:rsidRDefault="00041B0A" w:rsidP="00FB299D">
      <w:pPr>
        <w:spacing w:after="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  <w:t>Il Direttore Generale</w:t>
      </w:r>
    </w:p>
    <w:p w14:paraId="6E7C0ABC" w14:textId="77777777" w:rsidR="00041B0A" w:rsidRPr="00041B0A" w:rsidRDefault="00041B0A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  <w:t>(Dr. Alessandro Massimo Nucara)</w:t>
      </w:r>
    </w:p>
    <w:p w14:paraId="27B4D1F3" w14:textId="77777777" w:rsidR="00041B0A" w:rsidRPr="00041B0A" w:rsidRDefault="00041B0A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</w:p>
    <w:p w14:paraId="096404BA" w14:textId="5EE7104C" w:rsidR="00F11678" w:rsidRPr="00FB299D" w:rsidRDefault="00041B0A" w:rsidP="00FB299D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FB299D">
        <w:rPr>
          <w:rFonts w:ascii="Arial" w:hAnsi="Arial" w:cs="Arial"/>
          <w:b/>
          <w:sz w:val="20"/>
          <w:szCs w:val="20"/>
        </w:rPr>
        <w:t>allegato</w:t>
      </w:r>
    </w:p>
    <w:p w14:paraId="09DF8159" w14:textId="77777777" w:rsidR="00F035A6" w:rsidRDefault="00F035A6"/>
    <w:sectPr w:rsidR="00F035A6" w:rsidSect="00715A7C"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0976" w14:textId="77777777" w:rsidR="003F682F" w:rsidRDefault="003F682F" w:rsidP="00715A7C">
      <w:pPr>
        <w:spacing w:after="0" w:line="240" w:lineRule="auto"/>
      </w:pPr>
      <w:r>
        <w:separator/>
      </w:r>
    </w:p>
  </w:endnote>
  <w:endnote w:type="continuationSeparator" w:id="0">
    <w:p w14:paraId="1D08EEF9" w14:textId="77777777" w:rsidR="003F682F" w:rsidRDefault="003F682F" w:rsidP="00715A7C">
      <w:pPr>
        <w:spacing w:after="0" w:line="240" w:lineRule="auto"/>
      </w:pPr>
      <w:r>
        <w:continuationSeparator/>
      </w:r>
    </w:p>
  </w:endnote>
  <w:endnote w:type="continuationNotice" w:id="1">
    <w:p w14:paraId="5E139CAB" w14:textId="77777777" w:rsidR="00F77BD7" w:rsidRDefault="00F77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4615" w14:textId="77777777" w:rsidR="003F682F" w:rsidRDefault="003F682F" w:rsidP="00715A7C">
      <w:pPr>
        <w:spacing w:after="0" w:line="240" w:lineRule="auto"/>
      </w:pPr>
      <w:r>
        <w:separator/>
      </w:r>
    </w:p>
  </w:footnote>
  <w:footnote w:type="continuationSeparator" w:id="0">
    <w:p w14:paraId="43248139" w14:textId="77777777" w:rsidR="003F682F" w:rsidRDefault="003F682F" w:rsidP="00715A7C">
      <w:pPr>
        <w:spacing w:after="0" w:line="240" w:lineRule="auto"/>
      </w:pPr>
      <w:r>
        <w:continuationSeparator/>
      </w:r>
    </w:p>
  </w:footnote>
  <w:footnote w:type="continuationNotice" w:id="1">
    <w:p w14:paraId="077D653E" w14:textId="77777777" w:rsidR="00F77BD7" w:rsidRDefault="00F77B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CEC0" w14:textId="58B69ACD" w:rsidR="00F11678" w:rsidRDefault="00F11678" w:rsidP="00F11678">
    <w:pPr>
      <w:pStyle w:val="Intestazione"/>
      <w:jc w:val="right"/>
    </w:pPr>
    <w:r>
      <w:rPr>
        <w:noProof/>
      </w:rPr>
      <w:drawing>
        <wp:inline distT="0" distB="0" distL="0" distR="0" wp14:anchorId="705D9099" wp14:editId="02387229">
          <wp:extent cx="523875" cy="590550"/>
          <wp:effectExtent l="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9032" w14:textId="3D2CE909" w:rsidR="00715A7C" w:rsidRDefault="00F11678">
    <w:pPr>
      <w:pStyle w:val="Intestazione"/>
    </w:pPr>
    <w:r>
      <w:rPr>
        <w:noProof/>
      </w:rPr>
      <w:drawing>
        <wp:inline distT="0" distB="0" distL="0" distR="0" wp14:anchorId="7EF4D722" wp14:editId="5E022161">
          <wp:extent cx="6120130" cy="120713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45C4F2" w14:textId="4166D5BF" w:rsidR="00715A7C" w:rsidRDefault="00715A7C">
    <w:pPr>
      <w:pStyle w:val="Intestazione"/>
    </w:pPr>
  </w:p>
  <w:p w14:paraId="58E2FF8E" w14:textId="21611520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Roma, </w:t>
    </w:r>
    <w:r w:rsidR="000A1E47" w:rsidRPr="00853263">
      <w:rPr>
        <w:rFonts w:ascii="Arial" w:hAnsi="Arial" w:cs="Arial"/>
        <w:sz w:val="24"/>
        <w:szCs w:val="24"/>
      </w:rPr>
      <w:t>10</w:t>
    </w:r>
    <w:r w:rsidR="004C36E8">
      <w:rPr>
        <w:rFonts w:ascii="Arial" w:hAnsi="Arial" w:cs="Arial"/>
        <w:sz w:val="24"/>
        <w:szCs w:val="24"/>
      </w:rPr>
      <w:t xml:space="preserve"> novembre 2021</w:t>
    </w:r>
  </w:p>
  <w:p w14:paraId="1772BF68" w14:textId="77777777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</w:p>
  <w:p w14:paraId="2825C3F0" w14:textId="09C8C778" w:rsidR="00F11678" w:rsidRDefault="00F11678" w:rsidP="00F11678">
    <w:pPr>
      <w:pStyle w:val="Intestazione"/>
      <w:tabs>
        <w:tab w:val="left" w:pos="3990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962536">
      <w:rPr>
        <w:rFonts w:ascii="Arial" w:hAnsi="Arial" w:cs="Arial"/>
        <w:sz w:val="24"/>
        <w:szCs w:val="24"/>
      </w:rPr>
      <w:t xml:space="preserve"> 431 </w:t>
    </w:r>
    <w:r>
      <w:rPr>
        <w:rFonts w:ascii="Arial" w:hAnsi="Arial" w:cs="Arial"/>
        <w:sz w:val="24"/>
        <w:szCs w:val="24"/>
      </w:rPr>
      <w:t>/ 2021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4BDA88C8" w14:textId="49CF0116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962536">
      <w:rPr>
        <w:rFonts w:ascii="Arial" w:hAnsi="Arial" w:cs="Arial"/>
        <w:sz w:val="24"/>
        <w:szCs w:val="24"/>
      </w:rPr>
      <w:t>614</w:t>
    </w:r>
    <w:r>
      <w:rPr>
        <w:rFonts w:ascii="Arial" w:hAnsi="Arial" w:cs="Arial"/>
        <w:sz w:val="24"/>
        <w:szCs w:val="24"/>
      </w:rPr>
      <w:t xml:space="preserve"> / </w:t>
    </w:r>
    <w:r w:rsidR="004C36E8">
      <w:rPr>
        <w:rFonts w:ascii="Arial" w:hAnsi="Arial" w:cs="Arial"/>
        <w:sz w:val="24"/>
        <w:szCs w:val="24"/>
      </w:rPr>
      <w:t>AO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19BE3C25" w14:textId="77777777" w:rsidR="00F11678" w:rsidRPr="00AF7609" w:rsidRDefault="00F11678" w:rsidP="00F11678">
    <w:pPr>
      <w:pStyle w:val="Intestazion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321628F7" w14:textId="77777777" w:rsidR="00F11678" w:rsidRPr="00AF7609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172E5730" w14:textId="77777777" w:rsidR="00F11678" w:rsidRPr="00AF7609" w:rsidRDefault="00F11678" w:rsidP="00F11678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67D37C8A" w14:textId="77777777" w:rsidR="00F11678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375DAB80" w14:textId="77777777" w:rsidR="00F11678" w:rsidRDefault="00F11678" w:rsidP="00F11678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1F892086" w14:textId="77777777" w:rsidR="00F11678" w:rsidRPr="00AF7609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6AB1720B" w14:textId="77777777" w:rsidR="00F11678" w:rsidRPr="0002322E" w:rsidRDefault="00F11678" w:rsidP="00F11678">
    <w:pPr>
      <w:pStyle w:val="Intestazione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Mjc2MbawMDA1NbRQ0lEKTi0uzszPAykwqQUAXuQiKSwAAAA="/>
  </w:docVars>
  <w:rsids>
    <w:rsidRoot w:val="00715A7C"/>
    <w:rsid w:val="00041B0A"/>
    <w:rsid w:val="000A1E47"/>
    <w:rsid w:val="000A6FB1"/>
    <w:rsid w:val="001D5FF3"/>
    <w:rsid w:val="001E7EF7"/>
    <w:rsid w:val="001F7BAF"/>
    <w:rsid w:val="003A28A1"/>
    <w:rsid w:val="003F682F"/>
    <w:rsid w:val="004C36E8"/>
    <w:rsid w:val="004D61B4"/>
    <w:rsid w:val="005E0867"/>
    <w:rsid w:val="006A4333"/>
    <w:rsid w:val="006D6B5B"/>
    <w:rsid w:val="00715A7C"/>
    <w:rsid w:val="007E0017"/>
    <w:rsid w:val="008062C5"/>
    <w:rsid w:val="00853263"/>
    <w:rsid w:val="009034BF"/>
    <w:rsid w:val="00962536"/>
    <w:rsid w:val="00AA1839"/>
    <w:rsid w:val="00E5161A"/>
    <w:rsid w:val="00F035A6"/>
    <w:rsid w:val="00F11678"/>
    <w:rsid w:val="00F77BD7"/>
    <w:rsid w:val="00F91CD5"/>
    <w:rsid w:val="00FB299D"/>
    <w:rsid w:val="00FC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ADEEF9"/>
  <w15:chartTrackingRefBased/>
  <w15:docId w15:val="{1DA9D12B-FD7C-46A2-8B86-362E3E4C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A7C"/>
  </w:style>
  <w:style w:type="paragraph" w:styleId="Pidipagina">
    <w:name w:val="footer"/>
    <w:basedOn w:val="Normale"/>
    <w:link w:val="PidipaginaCarattere"/>
    <w:uiPriority w:val="99"/>
    <w:unhideWhenUsed/>
    <w:rsid w:val="0071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A7C"/>
  </w:style>
  <w:style w:type="paragraph" w:styleId="NormaleWeb">
    <w:name w:val="Normal (Web)"/>
    <w:basedOn w:val="Normale"/>
    <w:uiPriority w:val="99"/>
    <w:semiHidden/>
    <w:unhideWhenUsed/>
    <w:rsid w:val="004C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C36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6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6B5B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6D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ederalberghi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FEDERALB-233-32876</_dlc_DocId>
    <_dlc_DocIdUrl xmlns="dd2003e8-ee4e-4182-9e66-4c90256c9f25">
      <Url>https://intranet.federalberghi.it/pubblicazioni/_layouts/15/DocIdRedir.aspx?ID=FEDERALB-233-32876</Url>
      <Description>FEDERALB-233-32876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Props1.xml><?xml version="1.0" encoding="utf-8"?>
<ds:datastoreItem xmlns:ds="http://schemas.openxmlformats.org/officeDocument/2006/customXml" ds:itemID="{E837ACA0-0133-48FF-A426-FDAC172C7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986FF-FB5F-46A6-9B08-42D08F33F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32FB2-9972-4E61-B59D-B3ACE0CB61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855E06-0442-4AE2-BC9B-49085CC6B717}">
  <ds:schemaRefs>
    <ds:schemaRef ds:uri="http://purl.org/dc/dcmitype/"/>
    <ds:schemaRef ds:uri="http://purl.org/dc/terms/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$ListId:Circ;"/>
    <ds:schemaRef ds:uri="3c5d6bd3-7c05-4de2-9a3a-2df53d797d57"/>
    <ds:schemaRef ds:uri="2d2ac0f6-f1ba-42ac-bc6d-2dec6b81bd22"/>
    <ds:schemaRef ds:uri="e00d372c-24fe-4ce0-803c-b6187f4ec46c"/>
    <ds:schemaRef ds:uri="3f01b547-e4e8-474c-b1a6-851fe388f69e"/>
    <ds:schemaRef ds:uri="dd2003e8-ee4e-4182-9e66-4c90256c9f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circolari.dotx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circolari.dotx</dc:title>
  <dc:subject/>
  <dc:creator>Loredana Malanotte</dc:creator>
  <cp:keywords/>
  <dc:description/>
  <cp:lastModifiedBy>Cristina Rezzi</cp:lastModifiedBy>
  <cp:revision>2</cp:revision>
  <dcterms:created xsi:type="dcterms:W3CDTF">2021-11-10T11:32:00Z</dcterms:created>
  <dcterms:modified xsi:type="dcterms:W3CDTF">2021-11-10T11:32:00Z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_dlc_DocIdItemGuid">
    <vt:lpwstr>f1cd9e90-3af6-44fc-bd3b-7b721b982109</vt:lpwstr>
  </property>
</Properties>
</file>